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2103" w:rsidRPr="00192103" w:rsidRDefault="00192103" w:rsidP="007F5BD8">
      <w:pPr>
        <w:pStyle w:val="Heading10"/>
      </w:pPr>
      <w:r w:rsidRPr="00192103">
        <w:t xml:space="preserve">Наслов </w:t>
      </w:r>
      <w:r w:rsidR="003D071C">
        <w:t>на трудот</w:t>
      </w:r>
      <w:r w:rsidRPr="00192103">
        <w:t xml:space="preserve"> (не ме</w:t>
      </w:r>
      <w:r w:rsidR="003D071C">
        <w:t>нувајте ја големината на буквите и фонтот</w:t>
      </w:r>
      <w:r w:rsidRPr="00192103">
        <w:t xml:space="preserve"> </w:t>
      </w:r>
      <w:r w:rsidR="003D071C">
        <w:t>во</w:t>
      </w:r>
      <w:r w:rsidRPr="00192103">
        <w:t xml:space="preserve"> наслов</w:t>
      </w:r>
      <w:r w:rsidR="003D071C">
        <w:t>от</w:t>
      </w:r>
      <w:r w:rsidRPr="00192103">
        <w:t xml:space="preserve"> и </w:t>
      </w:r>
      <w:r w:rsidR="003D071C">
        <w:t>во останатите</w:t>
      </w:r>
      <w:r w:rsidRPr="00192103">
        <w:t xml:space="preserve"> делови</w:t>
      </w:r>
      <w:r w:rsidR="003D071C">
        <w:t xml:space="preserve"> од трудот</w:t>
      </w:r>
      <w:r w:rsidRPr="00192103">
        <w:t>)</w:t>
      </w:r>
      <w:bookmarkStart w:id="0" w:name="_GoBack"/>
      <w:bookmarkEnd w:id="0"/>
    </w:p>
    <w:p w:rsidR="00192103" w:rsidRPr="00192103" w:rsidRDefault="00192103" w:rsidP="00192103">
      <w:pPr>
        <w:pStyle w:val="Autori"/>
      </w:pPr>
      <w:r w:rsidRPr="00192103">
        <w:t xml:space="preserve">Име и презиме </w:t>
      </w:r>
      <w:r w:rsidR="003D071C">
        <w:t>на првиот автор</w:t>
      </w:r>
      <w:r w:rsidRPr="00192103">
        <w:rPr>
          <w:vertAlign w:val="superscript"/>
        </w:rPr>
        <w:t>1</w:t>
      </w:r>
      <w:r w:rsidRPr="00192103">
        <w:t xml:space="preserve">, Име и презиме </w:t>
      </w:r>
      <w:r w:rsidR="003D071C">
        <w:t>на вториот автор</w:t>
      </w:r>
      <w:r w:rsidRPr="00192103">
        <w:rPr>
          <w:vertAlign w:val="superscript"/>
        </w:rPr>
        <w:t>2</w:t>
      </w:r>
      <w:r w:rsidRPr="00192103">
        <w:t xml:space="preserve">, Име и презиме </w:t>
      </w:r>
      <w:r w:rsidR="003D071C">
        <w:t>на третиот автор</w:t>
      </w:r>
      <w:r w:rsidRPr="00192103">
        <w:rPr>
          <w:vertAlign w:val="superscript"/>
        </w:rPr>
        <w:t>3</w:t>
      </w:r>
      <w:r w:rsidRPr="00192103">
        <w:t>, …</w:t>
      </w:r>
    </w:p>
    <w:p w:rsidR="00192103" w:rsidRPr="00192103" w:rsidRDefault="00192103" w:rsidP="007F5BD8">
      <w:pPr>
        <w:suppressAutoHyphens/>
        <w:jc w:val="center"/>
        <w:rPr>
          <w:rFonts w:asciiTheme="minorHAnsi" w:hAnsiTheme="minorHAnsi" w:cstheme="minorHAnsi"/>
          <w:color w:val="auto"/>
          <w:lang w:eastAsia="ar-SA"/>
        </w:rPr>
      </w:pPr>
    </w:p>
    <w:p w:rsidR="00192103" w:rsidRPr="00192103" w:rsidRDefault="00192103" w:rsidP="00192103">
      <w:pPr>
        <w:pStyle w:val="Institucije"/>
      </w:pPr>
      <w:r w:rsidRPr="00192103">
        <w:rPr>
          <w:vertAlign w:val="superscript"/>
        </w:rPr>
        <w:t>1</w:t>
      </w:r>
      <w:r w:rsidRPr="00192103">
        <w:t xml:space="preserve">Институција  </w:t>
      </w:r>
      <w:r w:rsidR="003D071C">
        <w:t>на првиот автор</w:t>
      </w:r>
      <w:r w:rsidRPr="00192103">
        <w:t>, град, држава</w:t>
      </w:r>
    </w:p>
    <w:p w:rsidR="00192103" w:rsidRPr="00192103" w:rsidRDefault="00192103" w:rsidP="00192103">
      <w:pPr>
        <w:suppressAutoHyphens/>
        <w:jc w:val="center"/>
        <w:rPr>
          <w:rFonts w:asciiTheme="minorHAnsi" w:hAnsiTheme="minorHAnsi" w:cstheme="minorHAnsi"/>
          <w:i/>
          <w:color w:val="auto"/>
          <w:lang w:eastAsia="ar-SA"/>
        </w:rPr>
      </w:pPr>
      <w:r w:rsidRPr="00192103">
        <w:rPr>
          <w:rFonts w:asciiTheme="minorHAnsi" w:hAnsiTheme="minorHAnsi" w:cstheme="minorHAnsi"/>
          <w:i/>
          <w:color w:val="auto"/>
          <w:vertAlign w:val="superscript"/>
          <w:lang w:eastAsia="ar-SA"/>
        </w:rPr>
        <w:t>2</w:t>
      </w:r>
      <w:r w:rsidRPr="00192103">
        <w:rPr>
          <w:rFonts w:asciiTheme="minorHAnsi" w:hAnsiTheme="minorHAnsi" w:cstheme="minorHAnsi"/>
          <w:i/>
          <w:color w:val="auto"/>
          <w:lang w:eastAsia="ar-SA"/>
        </w:rPr>
        <w:t xml:space="preserve">Институција </w:t>
      </w:r>
      <w:r w:rsidR="003D071C">
        <w:rPr>
          <w:rFonts w:asciiTheme="minorHAnsi" w:hAnsiTheme="minorHAnsi" w:cstheme="minorHAnsi"/>
          <w:i/>
          <w:color w:val="auto"/>
          <w:lang w:eastAsia="ar-SA"/>
        </w:rPr>
        <w:t>на вториот автор</w:t>
      </w:r>
      <w:r w:rsidRPr="00192103">
        <w:rPr>
          <w:rFonts w:asciiTheme="minorHAnsi" w:hAnsiTheme="minorHAnsi" w:cstheme="minorHAnsi"/>
          <w:i/>
          <w:color w:val="auto"/>
          <w:lang w:eastAsia="ar-SA"/>
        </w:rPr>
        <w:t xml:space="preserve">, </w:t>
      </w:r>
      <w:r w:rsidR="003D071C">
        <w:rPr>
          <w:rFonts w:asciiTheme="minorHAnsi" w:hAnsiTheme="minorHAnsi" w:cstheme="minorHAnsi"/>
          <w:i/>
          <w:color w:val="auto"/>
          <w:lang w:eastAsia="ar-SA"/>
        </w:rPr>
        <w:t xml:space="preserve">град, </w:t>
      </w:r>
      <w:r w:rsidRPr="00192103">
        <w:rPr>
          <w:rFonts w:asciiTheme="minorHAnsi" w:hAnsiTheme="minorHAnsi" w:cstheme="minorHAnsi"/>
          <w:i/>
          <w:color w:val="auto"/>
          <w:lang w:eastAsia="ar-SA"/>
        </w:rPr>
        <w:t>држава</w:t>
      </w:r>
    </w:p>
    <w:p w:rsidR="00192103" w:rsidRPr="00192103" w:rsidRDefault="00192103" w:rsidP="00192103">
      <w:pPr>
        <w:suppressAutoHyphens/>
        <w:jc w:val="center"/>
      </w:pPr>
      <w:r w:rsidRPr="00192103">
        <w:rPr>
          <w:rFonts w:asciiTheme="minorHAnsi" w:hAnsiTheme="minorHAnsi" w:cstheme="minorHAnsi"/>
          <w:i/>
          <w:color w:val="auto"/>
          <w:vertAlign w:val="superscript"/>
          <w:lang w:eastAsia="ar-SA"/>
        </w:rPr>
        <w:t>3</w:t>
      </w:r>
      <w:r w:rsidRPr="00192103">
        <w:rPr>
          <w:rFonts w:asciiTheme="minorHAnsi" w:hAnsiTheme="minorHAnsi" w:cstheme="minorHAnsi"/>
          <w:i/>
          <w:color w:val="auto"/>
          <w:lang w:eastAsia="ar-SA"/>
        </w:rPr>
        <w:t xml:space="preserve">Институција </w:t>
      </w:r>
      <w:r w:rsidR="003D071C">
        <w:rPr>
          <w:rFonts w:asciiTheme="minorHAnsi" w:hAnsiTheme="minorHAnsi" w:cstheme="minorHAnsi"/>
          <w:i/>
          <w:color w:val="auto"/>
          <w:lang w:eastAsia="ar-SA"/>
        </w:rPr>
        <w:t>на третиот автор</w:t>
      </w:r>
      <w:r w:rsidRPr="00192103">
        <w:rPr>
          <w:rFonts w:asciiTheme="minorHAnsi" w:hAnsiTheme="minorHAnsi" w:cstheme="minorHAnsi"/>
          <w:i/>
          <w:color w:val="auto"/>
          <w:lang w:eastAsia="ar-SA"/>
        </w:rPr>
        <w:t>,</w:t>
      </w:r>
      <w:r w:rsidR="003D071C">
        <w:rPr>
          <w:rFonts w:asciiTheme="minorHAnsi" w:hAnsiTheme="minorHAnsi" w:cstheme="minorHAnsi"/>
          <w:i/>
          <w:color w:val="auto"/>
          <w:lang w:eastAsia="ar-SA"/>
        </w:rPr>
        <w:t xml:space="preserve"> град,</w:t>
      </w:r>
      <w:r w:rsidRPr="00192103">
        <w:rPr>
          <w:rFonts w:asciiTheme="minorHAnsi" w:hAnsiTheme="minorHAnsi" w:cstheme="minorHAnsi"/>
          <w:i/>
          <w:color w:val="auto"/>
          <w:lang w:eastAsia="ar-SA"/>
        </w:rPr>
        <w:t xml:space="preserve"> држава</w:t>
      </w:r>
    </w:p>
    <w:p w:rsidR="002F67E3" w:rsidRPr="00192103" w:rsidRDefault="002F67E3" w:rsidP="002F67E3">
      <w:pPr>
        <w:suppressAutoHyphens/>
        <w:jc w:val="center"/>
        <w:rPr>
          <w:i/>
          <w:color w:val="auto"/>
          <w:lang w:eastAsia="ar-SA"/>
        </w:rPr>
      </w:pPr>
      <w:r w:rsidRPr="00192103">
        <w:rPr>
          <w:i/>
          <w:color w:val="auto"/>
          <w:lang w:eastAsia="ar-SA"/>
        </w:rPr>
        <w:t>…</w:t>
      </w:r>
    </w:p>
    <w:p w:rsidR="00192103" w:rsidRPr="00192103" w:rsidRDefault="00192103" w:rsidP="007F5BD8">
      <w:pPr>
        <w:pStyle w:val="Apstrakt"/>
        <w:rPr>
          <w:color w:val="auto"/>
          <w:sz w:val="24"/>
          <w:szCs w:val="24"/>
        </w:rPr>
      </w:pPr>
      <w:r w:rsidRPr="00192103">
        <w:rPr>
          <w:b/>
        </w:rPr>
        <w:t>Апстракт.</w:t>
      </w:r>
      <w:r w:rsidR="00986AA6">
        <w:t xml:space="preserve"> Не брише</w:t>
      </w:r>
      <w:r w:rsidRPr="00192103">
        <w:t xml:space="preserve">те </w:t>
      </w:r>
      <w:r w:rsidR="00986AA6">
        <w:t>го зборот апстракт туку само дададете го текстот на вашиот апстракт</w:t>
      </w:r>
      <w:r w:rsidRPr="00192103">
        <w:t xml:space="preserve">. </w:t>
      </w:r>
      <w:r w:rsidR="00831E88" w:rsidRPr="009C7267">
        <w:rPr>
          <w:lang w:val="mk-MK"/>
        </w:rPr>
        <w:t xml:space="preserve">Ако се пријавувате со труд, </w:t>
      </w:r>
      <w:r w:rsidRPr="009C7267">
        <w:t>апстракт</w:t>
      </w:r>
      <w:r w:rsidR="00831E88" w:rsidRPr="009C7267">
        <w:t xml:space="preserve">от </w:t>
      </w:r>
      <w:r w:rsidR="00831E88" w:rsidRPr="009C7267">
        <w:rPr>
          <w:lang w:val="mk-MK"/>
        </w:rPr>
        <w:t xml:space="preserve">треба да содржи најмногу </w:t>
      </w:r>
      <w:r w:rsidR="00831E88" w:rsidRPr="009C7267">
        <w:t>до 200 збор</w:t>
      </w:r>
      <w:proofErr w:type="spellStart"/>
      <w:r w:rsidR="00831E88" w:rsidRPr="009C7267">
        <w:rPr>
          <w:lang w:val="mk-MK"/>
        </w:rPr>
        <w:t>ови</w:t>
      </w:r>
      <w:proofErr w:type="spellEnd"/>
      <w:r w:rsidR="00831E88" w:rsidRPr="009C7267">
        <w:rPr>
          <w:lang w:val="mk-MK"/>
        </w:rPr>
        <w:t>. З</w:t>
      </w:r>
      <w:r w:rsidR="00986AA6" w:rsidRPr="009C7267">
        <w:t xml:space="preserve">а учесниците кои </w:t>
      </w:r>
      <w:r w:rsidR="00831E88" w:rsidRPr="009C7267">
        <w:rPr>
          <w:lang w:val="mk-MK"/>
        </w:rPr>
        <w:t xml:space="preserve">подготвуваат проширен апстракт или презентација, </w:t>
      </w:r>
      <w:proofErr w:type="spellStart"/>
      <w:r w:rsidR="00831E88" w:rsidRPr="009C7267">
        <w:rPr>
          <w:lang w:val="mk-MK"/>
        </w:rPr>
        <w:t>апстрактот</w:t>
      </w:r>
      <w:proofErr w:type="spellEnd"/>
      <w:r w:rsidR="00831E88" w:rsidRPr="009C7267">
        <w:rPr>
          <w:lang w:val="mk-MK"/>
        </w:rPr>
        <w:t xml:space="preserve"> треба да биде до најмногу </w:t>
      </w:r>
      <w:r w:rsidR="00986AA6" w:rsidRPr="009C7267">
        <w:t>500 зборови</w:t>
      </w:r>
      <w:r w:rsidRPr="009C7267">
        <w:t>.</w:t>
      </w:r>
      <w:r w:rsidRPr="00192103">
        <w:t xml:space="preserve"> </w:t>
      </w:r>
      <w:r w:rsidR="00986AA6">
        <w:t xml:space="preserve">Кога ќе завршите со внесувањето, снимете го документот </w:t>
      </w:r>
      <w:r w:rsidR="00986AA6" w:rsidRPr="00E66E33">
        <w:t>под назив</w:t>
      </w:r>
      <w:r w:rsidRPr="00E66E33">
        <w:t xml:space="preserve"> </w:t>
      </w:r>
      <w:r w:rsidR="009C7267" w:rsidRPr="00141391">
        <w:t>I</w:t>
      </w:r>
      <w:r w:rsidRPr="00141391">
        <w:t>me_</w:t>
      </w:r>
      <w:r w:rsidR="009C7267" w:rsidRPr="00141391">
        <w:t>P</w:t>
      </w:r>
      <w:r w:rsidRPr="00141391">
        <w:t>rezime</w:t>
      </w:r>
      <w:r w:rsidR="00E66E33" w:rsidRPr="00141391">
        <w:rPr>
          <w:lang w:val="en-US"/>
        </w:rPr>
        <w:t>.</w:t>
      </w:r>
      <w:proofErr w:type="spellStart"/>
      <w:r w:rsidR="00E66E33" w:rsidRPr="00141391">
        <w:rPr>
          <w:lang w:val="en-US"/>
        </w:rPr>
        <w:t>docx</w:t>
      </w:r>
      <w:proofErr w:type="spellEnd"/>
      <w:r w:rsidR="00141391">
        <w:rPr>
          <w:lang w:val="mk-MK"/>
        </w:rPr>
        <w:t xml:space="preserve"> (</w:t>
      </w:r>
      <w:r w:rsidR="00986AA6" w:rsidRPr="00E66E33">
        <w:rPr>
          <w:lang w:val="mk-MK"/>
        </w:rPr>
        <w:t>вашето име и презиме</w:t>
      </w:r>
      <w:r w:rsidR="00141391">
        <w:rPr>
          <w:lang w:val="mk-MK"/>
        </w:rPr>
        <w:t>)</w:t>
      </w:r>
      <w:r w:rsidRPr="00E66E33">
        <w:t>. Име</w:t>
      </w:r>
      <w:r w:rsidR="007F5BD8" w:rsidRPr="00E66E33">
        <w:t>т</w:t>
      </w:r>
      <w:r w:rsidR="00E66E33">
        <w:rPr>
          <w:lang w:val="mk-MK"/>
        </w:rPr>
        <w:t>о</w:t>
      </w:r>
      <w:r w:rsidRPr="00E66E33">
        <w:t xml:space="preserve"> </w:t>
      </w:r>
      <w:r w:rsidR="00986AA6" w:rsidRPr="00E66E33">
        <w:t>на документот</w:t>
      </w:r>
      <w:r w:rsidR="00986AA6">
        <w:t xml:space="preserve"> напишете го користејќи ја англиската тастатура.</w:t>
      </w:r>
    </w:p>
    <w:p w:rsidR="00192103" w:rsidRPr="00192103" w:rsidRDefault="007F5BD8" w:rsidP="007F5BD8">
      <w:pPr>
        <w:pStyle w:val="Kljunerei"/>
        <w:rPr>
          <w:color w:val="auto"/>
          <w:sz w:val="24"/>
          <w:szCs w:val="24"/>
        </w:rPr>
      </w:pPr>
      <w:r>
        <w:rPr>
          <w:b/>
          <w:bCs/>
        </w:rPr>
        <w:t>Клучни зборови</w:t>
      </w:r>
      <w:r w:rsidR="00192103" w:rsidRPr="00192103">
        <w:rPr>
          <w:b/>
          <w:bCs/>
        </w:rPr>
        <w:t xml:space="preserve">: </w:t>
      </w:r>
      <w:r w:rsidR="00192103" w:rsidRPr="00192103">
        <w:t xml:space="preserve">до </w:t>
      </w:r>
      <w:r>
        <w:t>седум</w:t>
      </w:r>
      <w:r w:rsidR="00192103" w:rsidRPr="00192103">
        <w:t xml:space="preserve"> к</w:t>
      </w:r>
      <w:r>
        <w:t>лучни</w:t>
      </w:r>
      <w:r w:rsidR="00192103" w:rsidRPr="00192103">
        <w:t xml:space="preserve"> </w:t>
      </w:r>
      <w:r>
        <w:t>зборови</w:t>
      </w:r>
      <w:r w:rsidR="00192103" w:rsidRPr="00192103">
        <w:t>, одвоени</w:t>
      </w:r>
      <w:r>
        <w:t xml:space="preserve"> со запирки</w:t>
      </w:r>
      <w:r w:rsidR="00192103" w:rsidRPr="00192103">
        <w:t>.</w:t>
      </w:r>
    </w:p>
    <w:p w:rsidR="00192103" w:rsidRPr="00192103" w:rsidRDefault="007F5BD8" w:rsidP="007F5BD8">
      <w:pPr>
        <w:pStyle w:val="Heading20"/>
      </w:pPr>
      <w:r>
        <w:t>ВОВЕД</w:t>
      </w:r>
    </w:p>
    <w:p w:rsidR="00192103" w:rsidRPr="00192103" w:rsidRDefault="00192103" w:rsidP="007F5BD8">
      <w:pPr>
        <w:rPr>
          <w:rFonts w:asciiTheme="minorHAnsi" w:hAnsiTheme="minorHAnsi" w:cstheme="minorHAnsi"/>
        </w:rPr>
      </w:pPr>
      <w:r w:rsidRPr="00192103">
        <w:rPr>
          <w:rFonts w:asciiTheme="minorHAnsi" w:hAnsiTheme="minorHAnsi" w:cstheme="minorHAnsi"/>
        </w:rPr>
        <w:t>Зборник</w:t>
      </w:r>
      <w:r w:rsidR="007F5BD8">
        <w:rPr>
          <w:rFonts w:asciiTheme="minorHAnsi" w:hAnsiTheme="minorHAnsi" w:cstheme="minorHAnsi"/>
        </w:rPr>
        <w:t>от на трудови</w:t>
      </w:r>
      <w:r w:rsidR="001A493A">
        <w:rPr>
          <w:rFonts w:asciiTheme="minorHAnsi" w:hAnsiTheme="minorHAnsi" w:cstheme="minorHAnsi"/>
        </w:rPr>
        <w:t>,</w:t>
      </w:r>
      <w:r w:rsidR="007F5BD8">
        <w:rPr>
          <w:rFonts w:asciiTheme="minorHAnsi" w:hAnsiTheme="minorHAnsi" w:cstheme="minorHAnsi"/>
        </w:rPr>
        <w:t xml:space="preserve"> од </w:t>
      </w:r>
      <w:r w:rsidR="00141391">
        <w:rPr>
          <w:rFonts w:asciiTheme="minorHAnsi" w:hAnsiTheme="minorHAnsi" w:cstheme="minorHAnsi"/>
          <w:lang w:val="mk-MK"/>
        </w:rPr>
        <w:t>К</w:t>
      </w:r>
      <w:r w:rsidR="007F5BD8">
        <w:rPr>
          <w:rFonts w:asciiTheme="minorHAnsi" w:hAnsiTheme="minorHAnsi" w:cstheme="minorHAnsi"/>
        </w:rPr>
        <w:t>онференција</w:t>
      </w:r>
      <w:r w:rsidR="00141391">
        <w:rPr>
          <w:rFonts w:asciiTheme="minorHAnsi" w:hAnsiTheme="minorHAnsi" w:cstheme="minorHAnsi"/>
          <w:lang w:val="mk-MK"/>
        </w:rPr>
        <w:t>та</w:t>
      </w:r>
      <w:r w:rsidR="0025481A">
        <w:rPr>
          <w:rFonts w:asciiTheme="minorHAnsi" w:hAnsiTheme="minorHAnsi" w:cstheme="minorHAnsi"/>
        </w:rPr>
        <w:t xml:space="preserve"> за образованието по</w:t>
      </w:r>
      <w:r w:rsidR="0025481A">
        <w:rPr>
          <w:rFonts w:asciiTheme="minorHAnsi" w:hAnsiTheme="minorHAnsi" w:cstheme="minorHAnsi"/>
          <w:lang w:val="mk-MK"/>
        </w:rPr>
        <w:t xml:space="preserve"> </w:t>
      </w:r>
      <w:r w:rsidR="007F5BD8">
        <w:rPr>
          <w:rFonts w:asciiTheme="minorHAnsi" w:hAnsiTheme="minorHAnsi" w:cstheme="minorHAnsi"/>
        </w:rPr>
        <w:t>математика</w:t>
      </w:r>
      <w:r w:rsidR="0025481A">
        <w:rPr>
          <w:rFonts w:asciiTheme="minorHAnsi" w:hAnsiTheme="minorHAnsi" w:cstheme="minorHAnsi"/>
          <w:lang w:val="mk-MK"/>
        </w:rPr>
        <w:t>, физика и сродни науки</w:t>
      </w:r>
      <w:r w:rsidR="001A493A">
        <w:rPr>
          <w:rFonts w:asciiTheme="minorHAnsi" w:hAnsiTheme="minorHAnsi" w:cstheme="minorHAnsi"/>
        </w:rPr>
        <w:t>,</w:t>
      </w:r>
      <w:r w:rsidRPr="00192103">
        <w:rPr>
          <w:rFonts w:asciiTheme="minorHAnsi" w:hAnsiTheme="minorHAnsi" w:cstheme="minorHAnsi"/>
        </w:rPr>
        <w:t xml:space="preserve"> </w:t>
      </w:r>
      <w:r w:rsidR="007F5BD8">
        <w:rPr>
          <w:rFonts w:asciiTheme="minorHAnsi" w:hAnsiTheme="minorHAnsi" w:cstheme="minorHAnsi"/>
        </w:rPr>
        <w:t xml:space="preserve">е </w:t>
      </w:r>
      <w:r w:rsidR="00141391" w:rsidRPr="00192103">
        <w:rPr>
          <w:rFonts w:asciiTheme="minorHAnsi" w:hAnsiTheme="minorHAnsi" w:cstheme="minorHAnsi"/>
        </w:rPr>
        <w:t>наме</w:t>
      </w:r>
      <w:r w:rsidR="00141391">
        <w:rPr>
          <w:rFonts w:asciiTheme="minorHAnsi" w:hAnsiTheme="minorHAnsi" w:cstheme="minorHAnsi"/>
        </w:rPr>
        <w:t xml:space="preserve">нет </w:t>
      </w:r>
      <w:r w:rsidR="007F5BD8">
        <w:rPr>
          <w:rFonts w:asciiTheme="minorHAnsi" w:hAnsiTheme="minorHAnsi" w:cstheme="minorHAnsi"/>
        </w:rPr>
        <w:t xml:space="preserve">за одделенските наставници </w:t>
      </w:r>
      <w:r w:rsidR="00D116AB">
        <w:rPr>
          <w:rFonts w:asciiTheme="minorHAnsi" w:hAnsiTheme="minorHAnsi" w:cstheme="minorHAnsi"/>
        </w:rPr>
        <w:t>по математика и природни науки, наставниците по природни науки</w:t>
      </w:r>
      <w:r w:rsidR="00AE323B">
        <w:rPr>
          <w:rFonts w:asciiTheme="minorHAnsi" w:hAnsiTheme="minorHAnsi" w:cstheme="minorHAnsi"/>
          <w:lang w:val="mk-MK"/>
        </w:rPr>
        <w:t xml:space="preserve"> во основните училишта</w:t>
      </w:r>
      <w:r w:rsidR="00D116AB">
        <w:rPr>
          <w:rFonts w:asciiTheme="minorHAnsi" w:hAnsiTheme="minorHAnsi" w:cstheme="minorHAnsi"/>
        </w:rPr>
        <w:t>, наст</w:t>
      </w:r>
      <w:r w:rsidR="0025481A">
        <w:rPr>
          <w:rFonts w:asciiTheme="minorHAnsi" w:hAnsiTheme="minorHAnsi" w:cstheme="minorHAnsi"/>
        </w:rPr>
        <w:t>авниците по математика, физика</w:t>
      </w:r>
      <w:r w:rsidR="0025481A">
        <w:rPr>
          <w:rFonts w:asciiTheme="minorHAnsi" w:hAnsiTheme="minorHAnsi" w:cstheme="minorHAnsi"/>
          <w:lang w:val="mk-MK"/>
        </w:rPr>
        <w:t xml:space="preserve"> и сродните науки </w:t>
      </w:r>
      <w:r w:rsidR="00D116AB">
        <w:rPr>
          <w:rFonts w:asciiTheme="minorHAnsi" w:hAnsiTheme="minorHAnsi" w:cstheme="minorHAnsi"/>
        </w:rPr>
        <w:t>во основните и средните училишта, универзитетскиот наставен кадар, директорите на училиштата, советниците, инспекторите, државните службеници во МОН, БРО, ДИЦ, ДПИ и останати активни учесници во наставниот процес.</w:t>
      </w:r>
      <w:r w:rsidR="001A493A">
        <w:rPr>
          <w:rFonts w:asciiTheme="minorHAnsi" w:hAnsiTheme="minorHAnsi" w:cstheme="minorHAnsi"/>
        </w:rPr>
        <w:t xml:space="preserve"> </w:t>
      </w:r>
      <w:r w:rsidR="00D116AB">
        <w:rPr>
          <w:rFonts w:asciiTheme="minorHAnsi" w:hAnsiTheme="minorHAnsi" w:cstheme="minorHAnsi"/>
        </w:rPr>
        <w:t>Во</w:t>
      </w:r>
      <w:r w:rsidRPr="00192103">
        <w:rPr>
          <w:rFonts w:asciiTheme="minorHAnsi" w:hAnsiTheme="minorHAnsi" w:cstheme="minorHAnsi"/>
        </w:rPr>
        <w:t xml:space="preserve"> Зборник</w:t>
      </w:r>
      <w:r w:rsidR="00D116AB">
        <w:rPr>
          <w:rFonts w:asciiTheme="minorHAnsi" w:hAnsiTheme="minorHAnsi" w:cstheme="minorHAnsi"/>
        </w:rPr>
        <w:t>от</w:t>
      </w:r>
      <w:r w:rsidRPr="00192103">
        <w:rPr>
          <w:rFonts w:asciiTheme="minorHAnsi" w:hAnsiTheme="minorHAnsi" w:cstheme="minorHAnsi"/>
        </w:rPr>
        <w:t xml:space="preserve"> </w:t>
      </w:r>
      <w:r w:rsidR="00D116AB">
        <w:rPr>
          <w:rFonts w:asciiTheme="minorHAnsi" w:hAnsiTheme="minorHAnsi" w:cstheme="minorHAnsi"/>
        </w:rPr>
        <w:t>ќе бидат објавени трудови кои се во согласност со темите на Конференцијата содржани во соопштенијата.</w:t>
      </w:r>
      <w:r w:rsidRPr="00192103">
        <w:rPr>
          <w:rFonts w:asciiTheme="minorHAnsi" w:hAnsiTheme="minorHAnsi" w:cstheme="minorHAnsi"/>
        </w:rPr>
        <w:t xml:space="preserve"> </w:t>
      </w:r>
    </w:p>
    <w:p w:rsidR="00192103" w:rsidRPr="00192103" w:rsidRDefault="00D116AB">
      <w:pPr>
        <w:rPr>
          <w:rFonts w:asciiTheme="minorHAnsi" w:hAnsiTheme="minorHAnsi" w:cstheme="minorHAnsi"/>
        </w:rPr>
      </w:pPr>
      <w:r>
        <w:rPr>
          <w:rFonts w:asciiTheme="minorHAnsi" w:hAnsiTheme="minorHAnsi" w:cstheme="minorHAnsi"/>
        </w:rPr>
        <w:t>Со испраќање на трудот</w:t>
      </w:r>
      <w:r w:rsidR="001A493A">
        <w:rPr>
          <w:rFonts w:asciiTheme="minorHAnsi" w:hAnsiTheme="minorHAnsi" w:cstheme="minorHAnsi"/>
        </w:rPr>
        <w:t>, имплицитно потврдувате дека се работи за авторски труд на сите наведени автори, дека трудот не е објавуван во истиот облик и не содржи делови кои се во целост превземени од други извори. Ако дел од трудот е веќе објавен или ако презентирате дел од сопствен, претходно објавен труд, потребно е во воведот истото да се напомене.</w:t>
      </w:r>
      <w:r w:rsidR="00192103" w:rsidRPr="00192103">
        <w:rPr>
          <w:rFonts w:asciiTheme="minorHAnsi" w:hAnsiTheme="minorHAnsi" w:cstheme="minorHAnsi"/>
        </w:rPr>
        <w:t xml:space="preserve"> </w:t>
      </w:r>
    </w:p>
    <w:p w:rsidR="00AA5983" w:rsidRPr="00192103" w:rsidRDefault="001A493A" w:rsidP="00231900">
      <w:pPr>
        <w:pStyle w:val="Heading20"/>
      </w:pPr>
      <w:r>
        <w:t>ОБЛИК НА ТРУДОТ</w:t>
      </w:r>
    </w:p>
    <w:p w:rsidR="00192103" w:rsidRPr="00AE323B" w:rsidRDefault="001A493A" w:rsidP="00141391">
      <w:pPr>
        <w:rPr>
          <w:rFonts w:asciiTheme="minorHAnsi" w:hAnsiTheme="minorHAnsi" w:cstheme="minorHAnsi"/>
          <w:lang w:val="mk-MK"/>
        </w:rPr>
      </w:pPr>
      <w:r>
        <w:rPr>
          <w:rFonts w:asciiTheme="minorHAnsi" w:hAnsiTheme="minorHAnsi" w:cstheme="minorHAnsi"/>
        </w:rPr>
        <w:t xml:space="preserve">Наједноставно е трудот да го подготвите користејќи го овој документ, така да неговата содржина директно ќе ја замените со сопствените содржини во поединечните делови на трудот. Притоа не ја менувајте големината и фонтот на буквите, симболите ниту </w:t>
      </w:r>
      <w:r>
        <w:rPr>
          <w:rFonts w:asciiTheme="minorHAnsi" w:hAnsiTheme="minorHAnsi" w:cstheme="minorHAnsi"/>
        </w:rPr>
        <w:lastRenderedPageBreak/>
        <w:t xml:space="preserve">форматирањето </w:t>
      </w:r>
      <w:r w:rsidR="00192103" w:rsidRPr="00192103">
        <w:rPr>
          <w:rFonts w:asciiTheme="minorHAnsi" w:hAnsiTheme="minorHAnsi" w:cstheme="minorHAnsi"/>
        </w:rPr>
        <w:t>(ширина</w:t>
      </w:r>
      <w:r>
        <w:rPr>
          <w:rFonts w:asciiTheme="minorHAnsi" w:hAnsiTheme="minorHAnsi" w:cstheme="minorHAnsi"/>
        </w:rPr>
        <w:t xml:space="preserve">та на </w:t>
      </w:r>
      <w:r w:rsidR="00192103" w:rsidRPr="00192103">
        <w:rPr>
          <w:rFonts w:asciiTheme="minorHAnsi" w:hAnsiTheme="minorHAnsi" w:cstheme="minorHAnsi"/>
        </w:rPr>
        <w:t>страниц</w:t>
      </w:r>
      <w:r>
        <w:rPr>
          <w:rFonts w:asciiTheme="minorHAnsi" w:hAnsiTheme="minorHAnsi" w:cstheme="minorHAnsi"/>
        </w:rPr>
        <w:t>ата</w:t>
      </w:r>
      <w:r w:rsidR="00192103" w:rsidRPr="00192103">
        <w:rPr>
          <w:rFonts w:asciiTheme="minorHAnsi" w:hAnsiTheme="minorHAnsi" w:cstheme="minorHAnsi"/>
        </w:rPr>
        <w:t xml:space="preserve">, проред ...). </w:t>
      </w:r>
      <w:r>
        <w:rPr>
          <w:rFonts w:asciiTheme="minorHAnsi" w:hAnsiTheme="minorHAnsi" w:cstheme="minorHAnsi"/>
        </w:rPr>
        <w:t>Трудот поделете го на  поглавја и на целини помали од поглавјето.</w:t>
      </w:r>
    </w:p>
    <w:p w:rsidR="00192103" w:rsidRPr="00552315" w:rsidRDefault="00192103" w:rsidP="00141391">
      <w:pPr>
        <w:rPr>
          <w:noProof/>
        </w:rPr>
      </w:pPr>
      <w:r w:rsidRPr="004B2024">
        <w:rPr>
          <w:rFonts w:asciiTheme="minorHAnsi" w:hAnsiTheme="minorHAnsi" w:cstheme="minorHAnsi"/>
        </w:rPr>
        <w:t>Ов</w:t>
      </w:r>
      <w:r w:rsidR="001A493A" w:rsidRPr="004B2024">
        <w:rPr>
          <w:rFonts w:asciiTheme="minorHAnsi" w:hAnsiTheme="minorHAnsi" w:cstheme="minorHAnsi"/>
        </w:rPr>
        <w:t xml:space="preserve">а е нов </w:t>
      </w:r>
      <w:r w:rsidR="004B2024">
        <w:rPr>
          <w:rFonts w:asciiTheme="minorHAnsi" w:hAnsiTheme="minorHAnsi" w:cstheme="minorHAnsi"/>
          <w:lang w:val="mk-MK"/>
        </w:rPr>
        <w:t>пасус</w:t>
      </w:r>
      <w:r w:rsidR="001A493A" w:rsidRPr="004B2024">
        <w:rPr>
          <w:rFonts w:asciiTheme="minorHAnsi" w:hAnsiTheme="minorHAnsi" w:cstheme="minorHAnsi"/>
        </w:rPr>
        <w:t xml:space="preserve"> кој се </w:t>
      </w:r>
      <w:r w:rsidR="00141391">
        <w:rPr>
          <w:rFonts w:asciiTheme="minorHAnsi" w:hAnsiTheme="minorHAnsi" w:cstheme="minorHAnsi"/>
          <w:lang w:val="mk-MK"/>
        </w:rPr>
        <w:t>добива</w:t>
      </w:r>
      <w:r w:rsidR="001A493A" w:rsidRPr="004B2024">
        <w:rPr>
          <w:rFonts w:asciiTheme="minorHAnsi" w:hAnsiTheme="minorHAnsi" w:cstheme="minorHAnsi"/>
        </w:rPr>
        <w:t xml:space="preserve"> со притискање на копчето </w:t>
      </w:r>
      <w:r w:rsidRPr="004B2024">
        <w:rPr>
          <w:rFonts w:asciiTheme="minorHAnsi" w:hAnsiTheme="minorHAnsi" w:cstheme="minorHAnsi"/>
          <w:i/>
        </w:rPr>
        <w:t>Enter</w:t>
      </w:r>
      <w:r w:rsidRPr="004B2024">
        <w:rPr>
          <w:rFonts w:asciiTheme="minorHAnsi" w:hAnsiTheme="minorHAnsi" w:cstheme="minorHAnsi"/>
        </w:rPr>
        <w:t xml:space="preserve">. </w:t>
      </w:r>
      <w:r w:rsidR="001A493A" w:rsidRPr="004B2024">
        <w:rPr>
          <w:rFonts w:asciiTheme="minorHAnsi" w:hAnsiTheme="minorHAnsi" w:cstheme="minorHAnsi"/>
        </w:rPr>
        <w:t xml:space="preserve"> </w:t>
      </w:r>
      <w:r w:rsidR="004B2024">
        <w:rPr>
          <w:rFonts w:asciiTheme="minorHAnsi" w:hAnsiTheme="minorHAnsi" w:cstheme="minorHAnsi"/>
          <w:lang w:val="mk-MK"/>
        </w:rPr>
        <w:t>За с</w:t>
      </w:r>
      <w:r w:rsidR="001A493A" w:rsidRPr="004B2024">
        <w:rPr>
          <w:rFonts w:asciiTheme="minorHAnsi" w:hAnsiTheme="minorHAnsi" w:cstheme="minorHAnsi"/>
        </w:rPr>
        <w:t>ликите е</w:t>
      </w:r>
      <w:r w:rsidR="004B2024">
        <w:rPr>
          <w:rFonts w:asciiTheme="minorHAnsi" w:hAnsiTheme="minorHAnsi" w:cstheme="minorHAnsi"/>
        </w:rPr>
        <w:t xml:space="preserve"> потребно</w:t>
      </w:r>
      <w:r w:rsidR="004B2024">
        <w:rPr>
          <w:rFonts w:asciiTheme="minorHAnsi" w:hAnsiTheme="minorHAnsi" w:cstheme="minorHAnsi"/>
          <w:lang w:val="mk-MK"/>
        </w:rPr>
        <w:t xml:space="preserve"> </w:t>
      </w:r>
      <w:r w:rsidR="001A493A">
        <w:rPr>
          <w:rFonts w:asciiTheme="minorHAnsi" w:hAnsiTheme="minorHAnsi" w:cstheme="minorHAnsi"/>
        </w:rPr>
        <w:t>објаснување</w:t>
      </w:r>
      <w:r w:rsidR="0046273B">
        <w:rPr>
          <w:rFonts w:asciiTheme="minorHAnsi" w:hAnsiTheme="minorHAnsi" w:cstheme="minorHAnsi"/>
        </w:rPr>
        <w:t xml:space="preserve"> под самата слика. Описот треб</w:t>
      </w:r>
      <w:r w:rsidR="001A493A">
        <w:rPr>
          <w:rFonts w:asciiTheme="minorHAnsi" w:hAnsiTheme="minorHAnsi" w:cstheme="minorHAnsi"/>
        </w:rPr>
        <w:t>а</w:t>
      </w:r>
      <w:r w:rsidR="0046273B">
        <w:rPr>
          <w:rFonts w:asciiTheme="minorHAnsi" w:hAnsiTheme="minorHAnsi" w:cstheme="minorHAnsi"/>
        </w:rPr>
        <w:t xml:space="preserve"> </w:t>
      </w:r>
      <w:r w:rsidR="001A493A">
        <w:rPr>
          <w:rFonts w:asciiTheme="minorHAnsi" w:hAnsiTheme="minorHAnsi" w:cstheme="minorHAnsi"/>
        </w:rPr>
        <w:t xml:space="preserve">да се направи </w:t>
      </w:r>
      <w:r w:rsidR="00141391">
        <w:rPr>
          <w:rFonts w:asciiTheme="minorHAnsi" w:hAnsiTheme="minorHAnsi" w:cstheme="minorHAnsi"/>
        </w:rPr>
        <w:t>как</w:t>
      </w:r>
      <w:r w:rsidR="00141391">
        <w:rPr>
          <w:rFonts w:asciiTheme="minorHAnsi" w:hAnsiTheme="minorHAnsi" w:cstheme="minorHAnsi"/>
          <w:lang w:val="mk-MK"/>
        </w:rPr>
        <w:t>о</w:t>
      </w:r>
      <w:r w:rsidR="001A493A">
        <w:rPr>
          <w:rFonts w:asciiTheme="minorHAnsi" w:hAnsiTheme="minorHAnsi" w:cstheme="minorHAnsi"/>
        </w:rPr>
        <w:t xml:space="preserve"> на слика 1 подолу</w:t>
      </w:r>
      <w:r w:rsidR="0046273B">
        <w:rPr>
          <w:rFonts w:asciiTheme="minorHAnsi" w:hAnsiTheme="minorHAnsi" w:cstheme="minorHAnsi"/>
        </w:rPr>
        <w:t xml:space="preserve">, а </w:t>
      </w:r>
      <w:r w:rsidRPr="00192103">
        <w:rPr>
          <w:rFonts w:asciiTheme="minorHAnsi" w:hAnsiTheme="minorHAnsi" w:cstheme="minorHAnsi"/>
        </w:rPr>
        <w:t>с</w:t>
      </w:r>
      <w:r w:rsidR="0046273B">
        <w:rPr>
          <w:rFonts w:asciiTheme="minorHAnsi" w:hAnsiTheme="minorHAnsi" w:cstheme="minorHAnsi"/>
        </w:rPr>
        <w:t xml:space="preserve">ликата треба да се наведе и во текстот на трудот. Препорака е да користите свои слики/цртежи. Ако цртежот е превземен од друг извор, </w:t>
      </w:r>
      <w:r w:rsidR="0046273B" w:rsidRPr="004B2024">
        <w:rPr>
          <w:rFonts w:asciiTheme="minorHAnsi" w:hAnsiTheme="minorHAnsi" w:cstheme="minorHAnsi"/>
        </w:rPr>
        <w:t>задолжително наведете го изворот</w:t>
      </w:r>
      <w:r w:rsidR="004B2024" w:rsidRPr="004B2024">
        <w:rPr>
          <w:rFonts w:asciiTheme="minorHAnsi" w:hAnsiTheme="minorHAnsi" w:cstheme="minorHAnsi"/>
          <w:lang w:val="mk-MK"/>
        </w:rPr>
        <w:t>.</w:t>
      </w:r>
    </w:p>
    <w:p w:rsidR="00EE4FBB" w:rsidRPr="00141391" w:rsidRDefault="00141391" w:rsidP="00EE4FBB">
      <w:pPr>
        <w:pStyle w:val="Figure"/>
        <w:rPr>
          <w:lang w:val="mk-MK"/>
        </w:rPr>
      </w:pPr>
      <w:r>
        <w:rPr>
          <w:noProof/>
          <w:lang w:val="en-US" w:eastAsia="en-US"/>
        </w:rPr>
        <w:drawing>
          <wp:anchor distT="0" distB="0" distL="114300" distR="114300" simplePos="0" relativeHeight="251658240" behindDoc="1" locked="0" layoutInCell="1" allowOverlap="1">
            <wp:simplePos x="0" y="0"/>
            <wp:positionH relativeFrom="column">
              <wp:posOffset>1575435</wp:posOffset>
            </wp:positionH>
            <wp:positionV relativeFrom="paragraph">
              <wp:posOffset>23495</wp:posOffset>
            </wp:positionV>
            <wp:extent cx="1638300" cy="1524000"/>
            <wp:effectExtent l="19050" t="0" r="0" b="0"/>
            <wp:wrapTight wrapText="bothSides">
              <wp:wrapPolygon edited="0">
                <wp:start x="-251" y="0"/>
                <wp:lineTo x="-251" y="21330"/>
                <wp:lineTo x="21600" y="21330"/>
                <wp:lineTo x="21600" y="0"/>
                <wp:lineTo x="-251" y="0"/>
              </wp:wrapPolygon>
            </wp:wrapTight>
            <wp:docPr id="190" name="Picture 190" descr="C:\Users\user\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Users\user\Downloads\2.jpg"/>
                    <pic:cNvPicPr>
                      <a:picLocks noChangeAspect="1" noChangeArrowheads="1"/>
                    </pic:cNvPicPr>
                  </pic:nvPicPr>
                  <pic:blipFill>
                    <a:blip r:embed="rId8" cstate="print"/>
                    <a:srcRect/>
                    <a:stretch>
                      <a:fillRect/>
                    </a:stretch>
                  </pic:blipFill>
                  <pic:spPr bwMode="auto">
                    <a:xfrm>
                      <a:off x="0" y="0"/>
                      <a:ext cx="1638300" cy="1524000"/>
                    </a:xfrm>
                    <a:prstGeom prst="rect">
                      <a:avLst/>
                    </a:prstGeom>
                    <a:noFill/>
                    <a:ln w="9525">
                      <a:noFill/>
                      <a:miter lim="800000"/>
                      <a:headEnd/>
                      <a:tailEnd/>
                    </a:ln>
                  </pic:spPr>
                </pic:pic>
              </a:graphicData>
            </a:graphic>
          </wp:anchor>
        </w:drawing>
      </w:r>
      <w:r>
        <w:rPr>
          <w:noProof/>
          <w:lang w:val="mk-MK" w:eastAsia="en-US"/>
        </w:rPr>
        <w:t xml:space="preserve">  </w:t>
      </w:r>
    </w:p>
    <w:p w:rsidR="00141391" w:rsidRDefault="00141391" w:rsidP="007F5BD8">
      <w:pPr>
        <w:pStyle w:val="FigureCaption"/>
        <w:rPr>
          <w:rFonts w:asciiTheme="minorHAnsi" w:hAnsiTheme="minorHAnsi" w:cstheme="minorHAnsi"/>
          <w:b/>
          <w:caps/>
          <w:lang w:val="mk-MK"/>
        </w:rPr>
      </w:pPr>
    </w:p>
    <w:p w:rsidR="00141391" w:rsidRDefault="00141391" w:rsidP="007F5BD8">
      <w:pPr>
        <w:pStyle w:val="FigureCaption"/>
        <w:rPr>
          <w:rFonts w:asciiTheme="minorHAnsi" w:hAnsiTheme="minorHAnsi" w:cstheme="minorHAnsi"/>
          <w:b/>
          <w:caps/>
          <w:lang w:val="mk-MK"/>
        </w:rPr>
      </w:pPr>
    </w:p>
    <w:p w:rsidR="00141391" w:rsidRDefault="00141391" w:rsidP="007F5BD8">
      <w:pPr>
        <w:pStyle w:val="FigureCaption"/>
        <w:rPr>
          <w:rFonts w:asciiTheme="minorHAnsi" w:hAnsiTheme="minorHAnsi" w:cstheme="minorHAnsi"/>
          <w:b/>
          <w:caps/>
          <w:lang w:val="mk-MK"/>
        </w:rPr>
      </w:pPr>
    </w:p>
    <w:p w:rsidR="00141391" w:rsidRPr="00141391" w:rsidRDefault="00141391" w:rsidP="00141391">
      <w:pPr>
        <w:rPr>
          <w:lang w:val="mk-MK" w:eastAsia="ar-SA"/>
        </w:rPr>
      </w:pPr>
    </w:p>
    <w:p w:rsidR="00141391" w:rsidRDefault="00141391" w:rsidP="007F5BD8">
      <w:pPr>
        <w:pStyle w:val="FigureCaption"/>
        <w:rPr>
          <w:rFonts w:asciiTheme="minorHAnsi" w:hAnsiTheme="minorHAnsi" w:cstheme="minorHAnsi"/>
          <w:b/>
          <w:caps/>
          <w:lang w:val="mk-MK"/>
        </w:rPr>
      </w:pPr>
    </w:p>
    <w:p w:rsidR="0064649D" w:rsidRPr="004576AB" w:rsidRDefault="0064649D" w:rsidP="007F5BD8">
      <w:pPr>
        <w:pStyle w:val="FigureCaption"/>
        <w:rPr>
          <w:rFonts w:asciiTheme="minorHAnsi" w:hAnsiTheme="minorHAnsi" w:cstheme="minorHAnsi"/>
          <w:color w:val="A6A6A6"/>
        </w:rPr>
      </w:pPr>
      <w:r w:rsidRPr="00192103">
        <w:rPr>
          <w:rFonts w:asciiTheme="minorHAnsi" w:hAnsiTheme="minorHAnsi" w:cstheme="minorHAnsi"/>
          <w:b/>
          <w:caps/>
        </w:rPr>
        <w:t>СЛИКА 1.</w:t>
      </w:r>
      <w:r w:rsidRPr="00192103">
        <w:rPr>
          <w:rFonts w:asciiTheme="minorHAnsi" w:hAnsiTheme="minorHAnsi" w:cstheme="minorHAnsi"/>
        </w:rPr>
        <w:t xml:space="preserve">  </w:t>
      </w:r>
      <w:r w:rsidR="0046273B">
        <w:rPr>
          <w:rFonts w:asciiTheme="minorHAnsi" w:hAnsiTheme="minorHAnsi" w:cstheme="minorHAnsi"/>
        </w:rPr>
        <w:t>Текст со објаснување за сликата. Доколку објаснувањето е само еден ред текст, може да го центрирате. Трудете се објаснувањето да нема премногу текст. Сликата треба да е центрирана.</w:t>
      </w:r>
    </w:p>
    <w:p w:rsidR="00175E03" w:rsidRPr="003E643F" w:rsidRDefault="00175E03" w:rsidP="00175E03">
      <w:pPr>
        <w:pStyle w:val="Heading30"/>
        <w:rPr>
          <w:rFonts w:cstheme="minorHAnsi"/>
        </w:rPr>
      </w:pPr>
      <w:r>
        <w:rPr>
          <w:rFonts w:cstheme="minorHAnsi"/>
          <w:lang w:val="mk-MK"/>
        </w:rPr>
        <w:t>Поднаслов</w:t>
      </w:r>
    </w:p>
    <w:p w:rsidR="00175E03" w:rsidRPr="001E34FB" w:rsidRDefault="00175E03" w:rsidP="00175E03">
      <w:pPr>
        <w:rPr>
          <w:rFonts w:asciiTheme="minorHAnsi" w:hAnsiTheme="minorHAnsi" w:cstheme="minorHAnsi"/>
        </w:rPr>
      </w:pPr>
      <w:r>
        <w:rPr>
          <w:rFonts w:asciiTheme="minorHAnsi" w:hAnsiTheme="minorHAnsi" w:cstheme="minorHAnsi"/>
        </w:rPr>
        <w:t xml:space="preserve">Големината на страната е </w:t>
      </w:r>
      <w:r w:rsidRPr="00192103">
        <w:rPr>
          <w:rFonts w:asciiTheme="minorHAnsi" w:hAnsiTheme="minorHAnsi" w:cstheme="minorHAnsi"/>
        </w:rPr>
        <w:t>B5</w:t>
      </w:r>
      <w:r>
        <w:rPr>
          <w:rFonts w:asciiTheme="minorHAnsi" w:hAnsiTheme="minorHAnsi" w:cstheme="minorHAnsi"/>
        </w:rPr>
        <w:t xml:space="preserve"> </w:t>
      </w:r>
      <w:r>
        <w:rPr>
          <w:rFonts w:asciiTheme="minorHAnsi" w:hAnsiTheme="minorHAnsi" w:cstheme="minorHAnsi"/>
          <w:lang w:val="mk-MK"/>
        </w:rPr>
        <w:t>формат и не треба да се менува</w:t>
      </w:r>
      <w:r w:rsidRPr="00192103">
        <w:rPr>
          <w:rFonts w:asciiTheme="minorHAnsi" w:hAnsiTheme="minorHAnsi" w:cstheme="minorHAnsi"/>
        </w:rPr>
        <w:t xml:space="preserve">. </w:t>
      </w:r>
      <w:r>
        <w:rPr>
          <w:rFonts w:asciiTheme="minorHAnsi" w:hAnsiTheme="minorHAnsi" w:cstheme="minorHAnsi"/>
        </w:rPr>
        <w:t>Не менувајте ниту во другите параметри на страната, како маргини, поставеност или слично.</w:t>
      </w:r>
      <w:r w:rsidRPr="00192103">
        <w:rPr>
          <w:rFonts w:asciiTheme="minorHAnsi" w:hAnsiTheme="minorHAnsi" w:cstheme="minorHAnsi"/>
        </w:rPr>
        <w:t xml:space="preserve"> </w:t>
      </w:r>
      <w:r>
        <w:rPr>
          <w:rFonts w:asciiTheme="minorHAnsi" w:hAnsiTheme="minorHAnsi" w:cstheme="minorHAnsi"/>
        </w:rPr>
        <w:t>Со притискање на</w:t>
      </w:r>
      <w:r w:rsidRPr="00192103">
        <w:rPr>
          <w:rFonts w:asciiTheme="minorHAnsi" w:hAnsiTheme="minorHAnsi" w:cstheme="minorHAnsi"/>
        </w:rPr>
        <w:t xml:space="preserve"> </w:t>
      </w:r>
      <w:r w:rsidRPr="0064649D">
        <w:rPr>
          <w:rFonts w:asciiTheme="minorHAnsi" w:hAnsiTheme="minorHAnsi" w:cstheme="minorHAnsi"/>
          <w:i/>
        </w:rPr>
        <w:t>Enter</w:t>
      </w:r>
      <w:r>
        <w:rPr>
          <w:rFonts w:asciiTheme="minorHAnsi" w:hAnsiTheme="minorHAnsi" w:cstheme="minorHAnsi"/>
        </w:rPr>
        <w:t xml:space="preserve"> </w:t>
      </w:r>
      <w:r>
        <w:rPr>
          <w:rFonts w:asciiTheme="minorHAnsi" w:hAnsiTheme="minorHAnsi" w:cstheme="minorHAnsi"/>
          <w:lang w:val="mk-MK"/>
        </w:rPr>
        <w:t>почнувате нов пасус.</w:t>
      </w:r>
      <w:r w:rsidRPr="00192103">
        <w:rPr>
          <w:rFonts w:asciiTheme="minorHAnsi" w:hAnsiTheme="minorHAnsi" w:cstheme="minorHAnsi"/>
        </w:rPr>
        <w:t xml:space="preserve">  </w:t>
      </w:r>
    </w:p>
    <w:p w:rsidR="00175E03" w:rsidRPr="004E3CDD" w:rsidRDefault="00175E03" w:rsidP="00175E03">
      <w:pPr>
        <w:pStyle w:val="Heading40"/>
      </w:pPr>
      <w:r>
        <w:t>Наслов на целина од поднасловот</w:t>
      </w:r>
    </w:p>
    <w:p w:rsidR="00175E03" w:rsidRPr="00192103" w:rsidRDefault="00175E03" w:rsidP="00175E03">
      <w:pPr>
        <w:rPr>
          <w:rFonts w:asciiTheme="minorHAnsi" w:hAnsiTheme="minorHAnsi" w:cstheme="minorHAnsi"/>
        </w:rPr>
      </w:pPr>
      <w:r>
        <w:rPr>
          <w:rFonts w:asciiTheme="minorHAnsi" w:hAnsiTheme="minorHAnsi" w:cstheme="minorHAnsi"/>
        </w:rPr>
        <w:t xml:space="preserve">Доколку поднасловот содржи целини, текстот на насловот треба да </w:t>
      </w:r>
      <w:r w:rsidR="00AE323B">
        <w:rPr>
          <w:rFonts w:asciiTheme="minorHAnsi" w:hAnsiTheme="minorHAnsi" w:cstheme="minorHAnsi"/>
          <w:lang w:val="mk-MK"/>
        </w:rPr>
        <w:t xml:space="preserve">е </w:t>
      </w:r>
      <w:r>
        <w:rPr>
          <w:rFonts w:asciiTheme="minorHAnsi" w:hAnsiTheme="minorHAnsi" w:cstheme="minorHAnsi"/>
        </w:rPr>
        <w:t>закосен (</w:t>
      </w:r>
      <w:r w:rsidRPr="00141391">
        <w:rPr>
          <w:rFonts w:asciiTheme="minorHAnsi" w:hAnsiTheme="minorHAnsi" w:cstheme="minorHAnsi"/>
          <w:i/>
          <w:lang w:val="en-US"/>
        </w:rPr>
        <w:t>italic</w:t>
      </w:r>
      <w:r>
        <w:rPr>
          <w:rFonts w:asciiTheme="minorHAnsi" w:hAnsiTheme="minorHAnsi" w:cstheme="minorHAnsi"/>
        </w:rPr>
        <w:t>)</w:t>
      </w:r>
      <w:r>
        <w:rPr>
          <w:rFonts w:asciiTheme="minorHAnsi" w:hAnsiTheme="minorHAnsi" w:cstheme="minorHAnsi"/>
          <w:lang w:val="en-US"/>
        </w:rPr>
        <w:t xml:space="preserve"> </w:t>
      </w:r>
      <w:r>
        <w:rPr>
          <w:rFonts w:asciiTheme="minorHAnsi" w:hAnsiTheme="minorHAnsi" w:cstheme="minorHAnsi"/>
        </w:rPr>
        <w:t>како што е прикажано погоре</w:t>
      </w:r>
      <w:r w:rsidRPr="00192103">
        <w:rPr>
          <w:rFonts w:asciiTheme="minorHAnsi" w:hAnsiTheme="minorHAnsi" w:cstheme="minorHAnsi"/>
        </w:rPr>
        <w:t xml:space="preserve">. </w:t>
      </w:r>
      <w:r>
        <w:rPr>
          <w:rFonts w:asciiTheme="minorHAnsi" w:hAnsiTheme="minorHAnsi" w:cstheme="minorHAnsi"/>
        </w:rPr>
        <w:t>Во текстот на трудот може да користите табели, но на соодветно место во текстот треба да ги спомнете. Начинот на користење на табелите е прикажан во табела 1.</w:t>
      </w:r>
    </w:p>
    <w:p w:rsidR="00175E03" w:rsidRPr="00192103" w:rsidRDefault="00175E03" w:rsidP="00175E03">
      <w:pPr>
        <w:ind w:firstLine="0"/>
        <w:rPr>
          <w:rFonts w:asciiTheme="minorHAnsi" w:hAnsiTheme="minorHAnsi" w:cstheme="minorHAnsi"/>
        </w:rPr>
      </w:pPr>
    </w:p>
    <w:tbl>
      <w:tblPr>
        <w:tblW w:w="6516" w:type="dxa"/>
        <w:jc w:val="center"/>
        <w:tblLayout w:type="fixed"/>
        <w:tblLook w:val="0000" w:firstRow="0" w:lastRow="0" w:firstColumn="0" w:lastColumn="0" w:noHBand="0" w:noVBand="0"/>
      </w:tblPr>
      <w:tblGrid>
        <w:gridCol w:w="2831"/>
        <w:gridCol w:w="1604"/>
        <w:gridCol w:w="2081"/>
      </w:tblGrid>
      <w:tr w:rsidR="00175E03" w:rsidRPr="00192103" w:rsidTr="00AE488E">
        <w:trPr>
          <w:jc w:val="center"/>
        </w:trPr>
        <w:tc>
          <w:tcPr>
            <w:tcW w:w="6516" w:type="dxa"/>
            <w:gridSpan w:val="3"/>
          </w:tcPr>
          <w:p w:rsidR="00175E03" w:rsidRPr="0064649D" w:rsidRDefault="00175E03" w:rsidP="00AE488E">
            <w:r>
              <w:rPr>
                <w:rFonts w:asciiTheme="minorHAnsi" w:hAnsiTheme="minorHAnsi" w:cstheme="minorHAnsi"/>
                <w:b/>
                <w:smallCaps/>
                <w:sz w:val="18"/>
                <w:szCs w:val="18"/>
              </w:rPr>
              <w:t>Табела 1.</w:t>
            </w:r>
            <w:r w:rsidRPr="00192103">
              <w:rPr>
                <w:rFonts w:asciiTheme="minorHAnsi" w:hAnsiTheme="minorHAnsi" w:cstheme="minorHAnsi"/>
                <w:sz w:val="18"/>
                <w:szCs w:val="18"/>
              </w:rPr>
              <w:t xml:space="preserve"> </w:t>
            </w:r>
            <w:r>
              <w:rPr>
                <w:rFonts w:asciiTheme="minorHAnsi" w:hAnsiTheme="minorHAnsi" w:cstheme="minorHAnsi"/>
                <w:sz w:val="18"/>
                <w:szCs w:val="18"/>
              </w:rPr>
              <w:t>Наслов на табелата.</w:t>
            </w:r>
          </w:p>
        </w:tc>
      </w:tr>
      <w:tr w:rsidR="00175E03" w:rsidRPr="00192103" w:rsidTr="00AE488E">
        <w:trPr>
          <w:jc w:val="center"/>
        </w:trPr>
        <w:tc>
          <w:tcPr>
            <w:tcW w:w="2831" w:type="dxa"/>
            <w:tcBorders>
              <w:top w:val="single" w:sz="4" w:space="0" w:color="000000"/>
              <w:bottom w:val="single" w:sz="4" w:space="0" w:color="000000"/>
            </w:tcBorders>
          </w:tcPr>
          <w:p w:rsidR="00175E03" w:rsidRPr="00192103" w:rsidRDefault="00175E03" w:rsidP="00AE488E">
            <w:pPr>
              <w:rPr>
                <w:rFonts w:asciiTheme="minorHAnsi" w:hAnsiTheme="minorHAnsi" w:cstheme="minorHAnsi"/>
              </w:rPr>
            </w:pPr>
          </w:p>
        </w:tc>
        <w:tc>
          <w:tcPr>
            <w:tcW w:w="1604" w:type="dxa"/>
            <w:tcBorders>
              <w:top w:val="single" w:sz="4" w:space="0" w:color="000000"/>
              <w:bottom w:val="single" w:sz="4" w:space="0" w:color="000000"/>
            </w:tcBorders>
          </w:tcPr>
          <w:p w:rsidR="00175E03" w:rsidRPr="0064649D" w:rsidRDefault="00175E03" w:rsidP="00AE488E">
            <w:pPr>
              <w:jc w:val="center"/>
            </w:pPr>
            <w:r>
              <w:rPr>
                <w:rFonts w:asciiTheme="minorHAnsi" w:hAnsiTheme="minorHAnsi" w:cstheme="minorHAnsi"/>
                <w:sz w:val="18"/>
                <w:szCs w:val="18"/>
              </w:rPr>
              <w:t>Наслов</w:t>
            </w:r>
          </w:p>
        </w:tc>
        <w:tc>
          <w:tcPr>
            <w:tcW w:w="2081" w:type="dxa"/>
            <w:tcBorders>
              <w:top w:val="single" w:sz="4" w:space="0" w:color="000000"/>
              <w:bottom w:val="single" w:sz="4" w:space="0" w:color="000000"/>
            </w:tcBorders>
          </w:tcPr>
          <w:p w:rsidR="00175E03" w:rsidRPr="00192103" w:rsidRDefault="00175E03" w:rsidP="00AE488E">
            <w:pPr>
              <w:jc w:val="center"/>
              <w:rPr>
                <w:rFonts w:asciiTheme="minorHAnsi" w:hAnsiTheme="minorHAnsi" w:cstheme="minorHAnsi"/>
              </w:rPr>
            </w:pPr>
            <w:r w:rsidRPr="00192103">
              <w:rPr>
                <w:rFonts w:asciiTheme="minorHAnsi" w:hAnsiTheme="minorHAnsi" w:cstheme="minorHAnsi"/>
                <w:sz w:val="18"/>
                <w:szCs w:val="18"/>
              </w:rPr>
              <w:t>Н</w:t>
            </w:r>
            <w:r>
              <w:rPr>
                <w:rFonts w:asciiTheme="minorHAnsi" w:hAnsiTheme="minorHAnsi" w:cstheme="minorHAnsi"/>
                <w:sz w:val="18"/>
                <w:szCs w:val="18"/>
              </w:rPr>
              <w:t>аслов</w:t>
            </w:r>
          </w:p>
        </w:tc>
      </w:tr>
      <w:tr w:rsidR="00175E03" w:rsidRPr="00192103" w:rsidTr="00AE488E">
        <w:trPr>
          <w:jc w:val="center"/>
        </w:trPr>
        <w:tc>
          <w:tcPr>
            <w:tcW w:w="2831" w:type="dxa"/>
          </w:tcPr>
          <w:p w:rsidR="00175E03" w:rsidRPr="0064649D" w:rsidRDefault="00175E03" w:rsidP="00AE488E">
            <w:r>
              <w:rPr>
                <w:rFonts w:asciiTheme="minorHAnsi" w:hAnsiTheme="minorHAnsi" w:cstheme="minorHAnsi"/>
                <w:sz w:val="18"/>
                <w:szCs w:val="18"/>
              </w:rPr>
              <w:t>Наслов на првиот ред</w:t>
            </w:r>
          </w:p>
        </w:tc>
        <w:tc>
          <w:tcPr>
            <w:tcW w:w="1604" w:type="dxa"/>
          </w:tcPr>
          <w:p w:rsidR="00175E03" w:rsidRPr="00192103" w:rsidRDefault="00175E03" w:rsidP="00AE488E">
            <w:pPr>
              <w:jc w:val="center"/>
              <w:rPr>
                <w:rFonts w:asciiTheme="minorHAnsi" w:hAnsiTheme="minorHAnsi" w:cstheme="minorHAnsi"/>
              </w:rPr>
            </w:pPr>
            <w:r w:rsidRPr="00192103">
              <w:rPr>
                <w:rFonts w:asciiTheme="minorHAnsi" w:hAnsiTheme="minorHAnsi" w:cstheme="minorHAnsi"/>
                <w:sz w:val="18"/>
                <w:szCs w:val="18"/>
              </w:rPr>
              <w:t>x</w:t>
            </w:r>
          </w:p>
        </w:tc>
        <w:tc>
          <w:tcPr>
            <w:tcW w:w="2081" w:type="dxa"/>
          </w:tcPr>
          <w:p w:rsidR="00175E03" w:rsidRPr="00192103" w:rsidRDefault="00175E03" w:rsidP="00AE488E">
            <w:pPr>
              <w:jc w:val="center"/>
              <w:rPr>
                <w:rFonts w:asciiTheme="minorHAnsi" w:hAnsiTheme="minorHAnsi" w:cstheme="minorHAnsi"/>
              </w:rPr>
            </w:pPr>
            <w:r w:rsidRPr="00192103">
              <w:rPr>
                <w:rFonts w:asciiTheme="minorHAnsi" w:hAnsiTheme="minorHAnsi" w:cstheme="minorHAnsi"/>
                <w:sz w:val="18"/>
                <w:szCs w:val="18"/>
              </w:rPr>
              <w:t>x</w:t>
            </w:r>
          </w:p>
        </w:tc>
      </w:tr>
      <w:tr w:rsidR="00175E03" w:rsidRPr="00192103" w:rsidTr="00AE488E">
        <w:trPr>
          <w:jc w:val="center"/>
        </w:trPr>
        <w:tc>
          <w:tcPr>
            <w:tcW w:w="2831" w:type="dxa"/>
          </w:tcPr>
          <w:p w:rsidR="00175E03" w:rsidRPr="00192103" w:rsidRDefault="00175E03" w:rsidP="00AE488E">
            <w:pPr>
              <w:rPr>
                <w:rFonts w:asciiTheme="minorHAnsi" w:hAnsiTheme="minorHAnsi" w:cstheme="minorHAnsi"/>
              </w:rPr>
            </w:pPr>
            <w:r>
              <w:rPr>
                <w:rFonts w:asciiTheme="minorHAnsi" w:hAnsiTheme="minorHAnsi" w:cstheme="minorHAnsi"/>
                <w:sz w:val="18"/>
                <w:szCs w:val="18"/>
              </w:rPr>
              <w:t>Наслов на вториот ред</w:t>
            </w:r>
          </w:p>
        </w:tc>
        <w:tc>
          <w:tcPr>
            <w:tcW w:w="1604" w:type="dxa"/>
          </w:tcPr>
          <w:p w:rsidR="00175E03" w:rsidRPr="00192103" w:rsidRDefault="00175E03" w:rsidP="00AE488E">
            <w:pPr>
              <w:jc w:val="center"/>
              <w:rPr>
                <w:rFonts w:asciiTheme="minorHAnsi" w:hAnsiTheme="minorHAnsi" w:cstheme="minorHAnsi"/>
              </w:rPr>
            </w:pPr>
            <w:r w:rsidRPr="00192103">
              <w:rPr>
                <w:rFonts w:asciiTheme="minorHAnsi" w:hAnsiTheme="minorHAnsi" w:cstheme="minorHAnsi"/>
                <w:sz w:val="18"/>
                <w:szCs w:val="18"/>
              </w:rPr>
              <w:t>x</w:t>
            </w:r>
          </w:p>
        </w:tc>
        <w:tc>
          <w:tcPr>
            <w:tcW w:w="2081" w:type="dxa"/>
          </w:tcPr>
          <w:p w:rsidR="00175E03" w:rsidRPr="00192103" w:rsidRDefault="00175E03" w:rsidP="00AE488E">
            <w:pPr>
              <w:jc w:val="center"/>
              <w:rPr>
                <w:rFonts w:asciiTheme="minorHAnsi" w:hAnsiTheme="minorHAnsi" w:cstheme="minorHAnsi"/>
              </w:rPr>
            </w:pPr>
            <w:r w:rsidRPr="00192103">
              <w:rPr>
                <w:rFonts w:asciiTheme="minorHAnsi" w:hAnsiTheme="minorHAnsi" w:cstheme="minorHAnsi"/>
                <w:sz w:val="18"/>
                <w:szCs w:val="18"/>
              </w:rPr>
              <w:t>x</w:t>
            </w:r>
          </w:p>
        </w:tc>
      </w:tr>
      <w:tr w:rsidR="00175E03" w:rsidRPr="00192103" w:rsidTr="00AE488E">
        <w:trPr>
          <w:jc w:val="center"/>
        </w:trPr>
        <w:tc>
          <w:tcPr>
            <w:tcW w:w="2831" w:type="dxa"/>
            <w:tcBorders>
              <w:bottom w:val="single" w:sz="4" w:space="0" w:color="000000"/>
            </w:tcBorders>
          </w:tcPr>
          <w:p w:rsidR="00175E03" w:rsidRPr="00192103" w:rsidRDefault="00175E03" w:rsidP="00AE488E">
            <w:pPr>
              <w:rPr>
                <w:rFonts w:asciiTheme="minorHAnsi" w:hAnsiTheme="minorHAnsi" w:cstheme="minorHAnsi"/>
              </w:rPr>
            </w:pPr>
            <w:r>
              <w:rPr>
                <w:rFonts w:asciiTheme="minorHAnsi" w:hAnsiTheme="minorHAnsi" w:cstheme="minorHAnsi"/>
                <w:sz w:val="18"/>
                <w:szCs w:val="18"/>
              </w:rPr>
              <w:t>Наслов на ...</w:t>
            </w:r>
          </w:p>
        </w:tc>
        <w:tc>
          <w:tcPr>
            <w:tcW w:w="1604" w:type="dxa"/>
            <w:tcBorders>
              <w:bottom w:val="single" w:sz="4" w:space="0" w:color="000000"/>
            </w:tcBorders>
          </w:tcPr>
          <w:p w:rsidR="00175E03" w:rsidRPr="00192103" w:rsidRDefault="00175E03" w:rsidP="00AE488E">
            <w:pPr>
              <w:jc w:val="center"/>
              <w:rPr>
                <w:rFonts w:asciiTheme="minorHAnsi" w:hAnsiTheme="minorHAnsi" w:cstheme="minorHAnsi"/>
              </w:rPr>
            </w:pPr>
            <w:r w:rsidRPr="00192103">
              <w:rPr>
                <w:rFonts w:asciiTheme="minorHAnsi" w:hAnsiTheme="minorHAnsi" w:cstheme="minorHAnsi"/>
                <w:sz w:val="18"/>
                <w:szCs w:val="18"/>
              </w:rPr>
              <w:t>x</w:t>
            </w:r>
          </w:p>
        </w:tc>
        <w:tc>
          <w:tcPr>
            <w:tcW w:w="2081" w:type="dxa"/>
            <w:tcBorders>
              <w:bottom w:val="single" w:sz="4" w:space="0" w:color="000000"/>
            </w:tcBorders>
          </w:tcPr>
          <w:p w:rsidR="00175E03" w:rsidRPr="00192103" w:rsidRDefault="00175E03" w:rsidP="00AE488E">
            <w:pPr>
              <w:jc w:val="center"/>
              <w:rPr>
                <w:rFonts w:asciiTheme="minorHAnsi" w:hAnsiTheme="minorHAnsi" w:cstheme="minorHAnsi"/>
              </w:rPr>
            </w:pPr>
            <w:r w:rsidRPr="00192103">
              <w:rPr>
                <w:rFonts w:asciiTheme="minorHAnsi" w:hAnsiTheme="minorHAnsi" w:cstheme="minorHAnsi"/>
                <w:sz w:val="18"/>
                <w:szCs w:val="18"/>
              </w:rPr>
              <w:t>x</w:t>
            </w:r>
          </w:p>
        </w:tc>
      </w:tr>
    </w:tbl>
    <w:p w:rsidR="00175E03" w:rsidRPr="00192103" w:rsidRDefault="00175E03" w:rsidP="00175E03">
      <w:pPr>
        <w:rPr>
          <w:rFonts w:asciiTheme="minorHAnsi" w:hAnsiTheme="minorHAnsi" w:cstheme="minorHAnsi"/>
        </w:rPr>
      </w:pPr>
    </w:p>
    <w:p w:rsidR="00175E03" w:rsidRDefault="00175E03" w:rsidP="00175E03">
      <w:pPr>
        <w:rPr>
          <w:rFonts w:asciiTheme="minorHAnsi" w:hAnsiTheme="minorHAnsi" w:cstheme="minorHAnsi"/>
          <w:lang w:val="mk-MK"/>
        </w:rPr>
      </w:pPr>
      <w:r>
        <w:rPr>
          <w:rFonts w:asciiTheme="minorHAnsi" w:hAnsiTheme="minorHAnsi" w:cstheme="minorHAnsi"/>
        </w:rPr>
        <w:t xml:space="preserve">Формулите ги пишувате во нов ред со помош на </w:t>
      </w:r>
      <w:r w:rsidRPr="0064649D">
        <w:rPr>
          <w:rFonts w:asciiTheme="minorHAnsi" w:hAnsiTheme="minorHAnsi" w:cstheme="minorHAnsi"/>
          <w:i/>
        </w:rPr>
        <w:t>Equation editor</w:t>
      </w:r>
      <w:r>
        <w:rPr>
          <w:rFonts w:asciiTheme="minorHAnsi" w:hAnsiTheme="minorHAnsi" w:cstheme="minorHAnsi"/>
        </w:rPr>
        <w:t>. Формулите треба да се центрирани и со ознака на редниот број на крајот на страната.</w:t>
      </w:r>
      <w:r w:rsidRPr="00192103">
        <w:rPr>
          <w:rFonts w:asciiTheme="minorHAnsi" w:hAnsiTheme="minorHAnsi" w:cstheme="minorHAnsi"/>
        </w:rPr>
        <w:t xml:space="preserve"> </w:t>
      </w:r>
      <w:r>
        <w:rPr>
          <w:rFonts w:asciiTheme="minorHAnsi" w:hAnsiTheme="minorHAnsi" w:cstheme="minorHAnsi"/>
        </w:rPr>
        <w:t xml:space="preserve">Ознаките на физичките </w:t>
      </w:r>
      <w:r w:rsidR="009C7267" w:rsidRPr="00141391">
        <w:rPr>
          <w:rFonts w:asciiTheme="minorHAnsi" w:hAnsiTheme="minorHAnsi" w:cstheme="minorHAnsi"/>
          <w:lang w:val="mk-MK"/>
        </w:rPr>
        <w:t xml:space="preserve">и математичките </w:t>
      </w:r>
      <w:r w:rsidRPr="00141391">
        <w:rPr>
          <w:rFonts w:asciiTheme="minorHAnsi" w:hAnsiTheme="minorHAnsi" w:cstheme="minorHAnsi"/>
        </w:rPr>
        <w:t>величини</w:t>
      </w:r>
      <w:r>
        <w:rPr>
          <w:rFonts w:asciiTheme="minorHAnsi" w:hAnsiTheme="minorHAnsi" w:cstheme="minorHAnsi"/>
        </w:rPr>
        <w:t xml:space="preserve"> ги пишувате закосено (</w:t>
      </w:r>
      <w:r w:rsidRPr="00141391">
        <w:rPr>
          <w:rFonts w:asciiTheme="minorHAnsi" w:hAnsiTheme="minorHAnsi" w:cstheme="minorHAnsi"/>
          <w:i/>
          <w:lang w:val="en-US"/>
        </w:rPr>
        <w:t>italic</w:t>
      </w:r>
      <w:r>
        <w:rPr>
          <w:rFonts w:asciiTheme="minorHAnsi" w:hAnsiTheme="minorHAnsi" w:cstheme="minorHAnsi"/>
        </w:rPr>
        <w:t>), ознаките за мерните единици исправено (</w:t>
      </w:r>
      <w:r>
        <w:rPr>
          <w:rFonts w:asciiTheme="minorHAnsi" w:hAnsiTheme="minorHAnsi" w:cstheme="minorHAnsi"/>
          <w:lang w:val="en-US"/>
        </w:rPr>
        <w:t>regular</w:t>
      </w:r>
      <w:r>
        <w:rPr>
          <w:rFonts w:asciiTheme="minorHAnsi" w:hAnsiTheme="minorHAnsi" w:cstheme="minorHAnsi"/>
        </w:rPr>
        <w:t>), а бројната вредност и единицата мерка се одвоени со едно празно место</w:t>
      </w:r>
      <w:r w:rsidRPr="00192103">
        <w:rPr>
          <w:rFonts w:asciiTheme="minorHAnsi" w:hAnsiTheme="minorHAnsi" w:cstheme="minorHAnsi"/>
        </w:rPr>
        <w:t xml:space="preserve">. </w:t>
      </w:r>
      <w:r>
        <w:rPr>
          <w:rFonts w:asciiTheme="minorHAnsi" w:hAnsiTheme="minorHAnsi" w:cstheme="minorHAnsi"/>
        </w:rPr>
        <w:t xml:space="preserve">На пример, количеството топлина што ја прима тело </w:t>
      </w:r>
      <w:r>
        <w:rPr>
          <w:rFonts w:asciiTheme="minorHAnsi" w:hAnsiTheme="minorHAnsi" w:cstheme="minorHAnsi"/>
          <w:lang w:val="mk-MK"/>
        </w:rPr>
        <w:t xml:space="preserve">со маса </w:t>
      </w:r>
      <m:oMath>
        <m:r>
          <w:rPr>
            <w:rFonts w:ascii="Cambria Math" w:hAnsi="Cambria Math" w:cstheme="minorHAnsi"/>
            <w:lang w:val="en-US"/>
          </w:rPr>
          <m:t>m</m:t>
        </m:r>
      </m:oMath>
      <w:r>
        <w:rPr>
          <w:rFonts w:asciiTheme="minorHAnsi" w:hAnsiTheme="minorHAnsi" w:cstheme="minorHAnsi"/>
          <w:lang w:val="mk-MK"/>
        </w:rPr>
        <w:t xml:space="preserve"> </w:t>
      </w:r>
      <w:r>
        <w:rPr>
          <w:rFonts w:asciiTheme="minorHAnsi" w:hAnsiTheme="minorHAnsi" w:cstheme="minorHAnsi"/>
        </w:rPr>
        <w:t xml:space="preserve">при загревање од температура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1</m:t>
            </m:r>
          </m:sub>
        </m:sSub>
      </m:oMath>
      <w:r>
        <w:rPr>
          <w:rFonts w:asciiTheme="minorHAnsi" w:hAnsiTheme="minorHAnsi" w:cstheme="minorHAnsi"/>
          <w:lang w:val="mk-MK"/>
        </w:rPr>
        <w:t xml:space="preserve"> до температура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2</m:t>
            </m:r>
          </m:sub>
        </m:sSub>
      </m:oMath>
      <w:r>
        <w:rPr>
          <w:rFonts w:asciiTheme="minorHAnsi" w:hAnsiTheme="minorHAnsi" w:cstheme="minorHAnsi"/>
          <w:lang w:val="mk-MK"/>
        </w:rPr>
        <w:t xml:space="preserve"> се определува по формулата</w:t>
      </w:r>
    </w:p>
    <w:p w:rsidR="00175E03" w:rsidRPr="00F624BD" w:rsidRDefault="00175E03" w:rsidP="00175E03"/>
    <w:p w:rsidR="00175E03" w:rsidRPr="00B63EB8" w:rsidRDefault="00175E03" w:rsidP="00175E03">
      <w:pPr>
        <w:tabs>
          <w:tab w:val="left" w:pos="2835"/>
        </w:tabs>
        <w:ind w:firstLine="284"/>
        <w:jc w:val="right"/>
        <w:rPr>
          <w:lang w:val="en-US"/>
        </w:rPr>
      </w:pPr>
      <m:oMath>
        <m:r>
          <w:rPr>
            <w:rFonts w:ascii="Cambria Math" w:hAnsi="Cambria Math"/>
          </w:rPr>
          <m:t>∆Q=mc(</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oMath>
      <w:r>
        <w:rPr>
          <w:lang w:val="en-US"/>
        </w:rPr>
        <w:t xml:space="preserve">) </w:t>
      </w:r>
      <w:r>
        <w:rPr>
          <w:lang w:val="en-US"/>
        </w:rPr>
        <w:tab/>
      </w:r>
      <w:r>
        <w:rPr>
          <w:lang w:val="en-US"/>
        </w:rPr>
        <w:tab/>
      </w:r>
      <w:r>
        <w:rPr>
          <w:lang w:val="en-US"/>
        </w:rPr>
        <w:tab/>
      </w:r>
      <w:r>
        <w:rPr>
          <w:lang w:val="en-US"/>
        </w:rPr>
        <w:tab/>
      </w:r>
      <w:r w:rsidRPr="00192103">
        <w:t>(1)</w:t>
      </w:r>
    </w:p>
    <w:p w:rsidR="00175E03" w:rsidRDefault="00175E03" w:rsidP="00175E03">
      <w:pPr>
        <w:ind w:firstLine="0"/>
      </w:pPr>
    </w:p>
    <w:p w:rsidR="00175E03" w:rsidRPr="009C7267" w:rsidRDefault="00175E03" w:rsidP="00175E03">
      <w:pPr>
        <w:ind w:firstLine="0"/>
        <w:rPr>
          <w:lang w:val="mk-MK"/>
        </w:rPr>
      </w:pPr>
      <w:r>
        <w:rPr>
          <w:rFonts w:asciiTheme="minorHAnsi" w:hAnsiTheme="minorHAnsi" w:cstheme="minorHAnsi"/>
        </w:rPr>
        <w:lastRenderedPageBreak/>
        <w:t xml:space="preserve">каде </w:t>
      </w:r>
      <m:oMath>
        <m:r>
          <w:rPr>
            <w:rFonts w:ascii="Cambria Math" w:hAnsi="Cambria Math" w:cstheme="minorHAnsi"/>
            <w:lang w:val="en-US"/>
          </w:rPr>
          <m:t>c</m:t>
        </m:r>
      </m:oMath>
      <w:r>
        <w:rPr>
          <w:rFonts w:asciiTheme="minorHAnsi" w:hAnsiTheme="minorHAnsi" w:cstheme="minorHAnsi"/>
          <w:lang w:val="mk-MK"/>
        </w:rPr>
        <w:t xml:space="preserve"> е специфичен топлински капацитет на супстанцата од која е направено телото. Равенката (1) треба да се спомне на соодветно место во текстот</w:t>
      </w:r>
      <w:r w:rsidRPr="00192103">
        <w:rPr>
          <w:rFonts w:asciiTheme="minorHAnsi" w:hAnsiTheme="minorHAnsi" w:cstheme="minorHAnsi"/>
        </w:rPr>
        <w:t>.</w:t>
      </w:r>
      <w:r w:rsidR="009C7267">
        <w:rPr>
          <w:rFonts w:asciiTheme="minorHAnsi" w:hAnsiTheme="minorHAnsi" w:cstheme="minorHAnsi"/>
          <w:lang w:val="mk-MK"/>
        </w:rPr>
        <w:t xml:space="preserve"> </w:t>
      </w:r>
    </w:p>
    <w:p w:rsidR="00175E03" w:rsidRDefault="00175E03" w:rsidP="00175E03">
      <w:pPr>
        <w:tabs>
          <w:tab w:val="left" w:pos="5070"/>
        </w:tabs>
        <w:ind w:firstLine="360"/>
        <w:rPr>
          <w:rFonts w:asciiTheme="minorHAnsi" w:hAnsiTheme="minorHAnsi" w:cstheme="minorHAnsi"/>
        </w:rPr>
      </w:pPr>
      <w:r>
        <w:rPr>
          <w:rFonts w:asciiTheme="minorHAnsi" w:hAnsiTheme="minorHAnsi" w:cstheme="minorHAnsi"/>
        </w:rPr>
        <w:t>Пример за цитирана литература е дадена на крајот од овој урнек, во делот литература [1-</w:t>
      </w:r>
      <w:r w:rsidR="0054467B">
        <w:rPr>
          <w:rFonts w:asciiTheme="minorHAnsi" w:hAnsiTheme="minorHAnsi" w:cstheme="minorHAnsi"/>
          <w:lang w:val="mk-MK"/>
        </w:rPr>
        <w:t>10</w:t>
      </w:r>
      <w:r w:rsidRPr="00192103">
        <w:rPr>
          <w:rFonts w:asciiTheme="minorHAnsi" w:hAnsiTheme="minorHAnsi" w:cstheme="minorHAnsi"/>
        </w:rPr>
        <w:t>]</w:t>
      </w:r>
      <w:r>
        <w:rPr>
          <w:rFonts w:asciiTheme="minorHAnsi" w:hAnsiTheme="minorHAnsi" w:cstheme="minorHAnsi"/>
        </w:rPr>
        <w:t xml:space="preserve">. Ако </w:t>
      </w:r>
      <w:r w:rsidR="009C7267">
        <w:rPr>
          <w:rFonts w:asciiTheme="minorHAnsi" w:hAnsiTheme="minorHAnsi" w:cstheme="minorHAnsi"/>
          <w:lang w:val="mk-MK"/>
        </w:rPr>
        <w:t xml:space="preserve">во текстот </w:t>
      </w:r>
      <w:r>
        <w:rPr>
          <w:rFonts w:asciiTheme="minorHAnsi" w:hAnsiTheme="minorHAnsi" w:cstheme="minorHAnsi"/>
        </w:rPr>
        <w:t>цитирате само еден извор на литерат</w:t>
      </w:r>
      <w:r w:rsidR="00AE323B">
        <w:rPr>
          <w:rFonts w:asciiTheme="minorHAnsi" w:hAnsiTheme="minorHAnsi" w:cstheme="minorHAnsi"/>
        </w:rPr>
        <w:t>ура, тогаш тоа го означувате со</w:t>
      </w:r>
      <w:r w:rsidR="00AE323B">
        <w:rPr>
          <w:rFonts w:asciiTheme="minorHAnsi" w:hAnsiTheme="minorHAnsi" w:cstheme="minorHAnsi"/>
          <w:lang w:val="mk-MK"/>
        </w:rPr>
        <w:t xml:space="preserve">, </w:t>
      </w:r>
      <w:r>
        <w:rPr>
          <w:rFonts w:asciiTheme="minorHAnsi" w:hAnsiTheme="minorHAnsi" w:cstheme="minorHAnsi"/>
        </w:rPr>
        <w:t xml:space="preserve">пример </w:t>
      </w:r>
      <w:r w:rsidRPr="00192103">
        <w:rPr>
          <w:rFonts w:asciiTheme="minorHAnsi" w:hAnsiTheme="minorHAnsi" w:cstheme="minorHAnsi"/>
        </w:rPr>
        <w:t>[</w:t>
      </w:r>
      <w:r>
        <w:rPr>
          <w:rFonts w:asciiTheme="minorHAnsi" w:hAnsiTheme="minorHAnsi" w:cstheme="minorHAnsi"/>
        </w:rPr>
        <w:t>1</w:t>
      </w:r>
      <w:r w:rsidRPr="00192103">
        <w:rPr>
          <w:rFonts w:asciiTheme="minorHAnsi" w:hAnsiTheme="minorHAnsi" w:cstheme="minorHAnsi"/>
        </w:rPr>
        <w:t xml:space="preserve">], а ако </w:t>
      </w:r>
      <w:r>
        <w:rPr>
          <w:rFonts w:asciiTheme="minorHAnsi" w:hAnsiTheme="minorHAnsi" w:cstheme="minorHAnsi"/>
        </w:rPr>
        <w:t xml:space="preserve">се два извори тогаш запишувате, пример </w:t>
      </w:r>
      <w:r w:rsidRPr="00192103">
        <w:rPr>
          <w:rFonts w:asciiTheme="minorHAnsi" w:hAnsiTheme="minorHAnsi" w:cstheme="minorHAnsi"/>
        </w:rPr>
        <w:t>[</w:t>
      </w:r>
      <w:r>
        <w:rPr>
          <w:rFonts w:asciiTheme="minorHAnsi" w:hAnsiTheme="minorHAnsi" w:cstheme="minorHAnsi"/>
        </w:rPr>
        <w:t>2</w:t>
      </w:r>
      <w:r w:rsidRPr="00192103">
        <w:rPr>
          <w:rFonts w:asciiTheme="minorHAnsi" w:hAnsiTheme="minorHAnsi" w:cstheme="minorHAnsi"/>
        </w:rPr>
        <w:t>,</w:t>
      </w:r>
      <w:r>
        <w:rPr>
          <w:rFonts w:asciiTheme="minorHAnsi" w:hAnsiTheme="minorHAnsi" w:cstheme="minorHAnsi"/>
        </w:rPr>
        <w:t>3</w:t>
      </w:r>
      <w:r w:rsidRPr="00192103">
        <w:rPr>
          <w:rFonts w:asciiTheme="minorHAnsi" w:hAnsiTheme="minorHAnsi" w:cstheme="minorHAnsi"/>
        </w:rPr>
        <w:t>]</w:t>
      </w:r>
      <w:r>
        <w:rPr>
          <w:rFonts w:asciiTheme="minorHAnsi" w:hAnsiTheme="minorHAnsi" w:cstheme="minorHAnsi"/>
        </w:rPr>
        <w:t xml:space="preserve">, или ако цитирате повеќе од два извори тогаш запишувате, пример вака </w:t>
      </w:r>
      <w:r w:rsidRPr="00192103">
        <w:rPr>
          <w:rFonts w:asciiTheme="minorHAnsi" w:hAnsiTheme="minorHAnsi" w:cstheme="minorHAnsi"/>
        </w:rPr>
        <w:t xml:space="preserve">[1-3]. </w:t>
      </w:r>
    </w:p>
    <w:p w:rsidR="00175E03" w:rsidRPr="00B53804" w:rsidRDefault="00175E03" w:rsidP="00175E03">
      <w:pPr>
        <w:tabs>
          <w:tab w:val="left" w:pos="5070"/>
        </w:tabs>
        <w:ind w:firstLine="360"/>
        <w:rPr>
          <w:rFonts w:asciiTheme="minorHAnsi" w:hAnsiTheme="minorHAnsi" w:cstheme="minorHAnsi"/>
        </w:rPr>
      </w:pPr>
      <w:r>
        <w:rPr>
          <w:rFonts w:asciiTheme="minorHAnsi" w:hAnsiTheme="minorHAnsi" w:cstheme="minorHAnsi"/>
        </w:rPr>
        <w:t>Доколку е потребно дополнително објаснување на текстот користете фуснота</w:t>
      </w:r>
      <w:r w:rsidRPr="00192103">
        <w:rPr>
          <w:rStyle w:val="FootnoteReference"/>
          <w:rFonts w:asciiTheme="minorHAnsi" w:hAnsiTheme="minorHAnsi" w:cstheme="minorHAnsi"/>
        </w:rPr>
        <w:footnoteReference w:id="1"/>
      </w:r>
      <w:r w:rsidRPr="00192103">
        <w:rPr>
          <w:rFonts w:asciiTheme="minorHAnsi" w:hAnsiTheme="minorHAnsi" w:cstheme="minorHAnsi"/>
        </w:rPr>
        <w:t>.</w:t>
      </w:r>
    </w:p>
    <w:p w:rsidR="00175E03" w:rsidRPr="00192103" w:rsidRDefault="00175E03" w:rsidP="00175E03">
      <w:pPr>
        <w:pStyle w:val="Heading20"/>
      </w:pPr>
      <w:r>
        <w:t>ИСПРАЌАЊЕ НА ТРУДОТ</w:t>
      </w:r>
      <w:r w:rsidRPr="00192103">
        <w:t xml:space="preserve"> </w:t>
      </w:r>
    </w:p>
    <w:p w:rsidR="00175E03" w:rsidRPr="00192103" w:rsidRDefault="00175E03" w:rsidP="00175E03">
      <w:pPr>
        <w:rPr>
          <w:rFonts w:ascii="Arial" w:hAnsi="Arial" w:cs="Arial"/>
          <w:color w:val="212121"/>
          <w:sz w:val="21"/>
          <w:szCs w:val="21"/>
          <w:shd w:val="clear" w:color="auto" w:fill="FFFFFF"/>
        </w:rPr>
      </w:pPr>
      <w:r>
        <w:rPr>
          <w:rFonts w:asciiTheme="minorHAnsi" w:hAnsiTheme="minorHAnsi" w:cstheme="minorHAnsi"/>
        </w:rPr>
        <w:t>За Зборникот на конференцијата може да испратите само апстракт, само проширен апстракт, или цел труд кој ги содржи сите елементи опишани погоре. Текстот на трудот треба да биде напишан според упатствата во овој урнек и треба да не надминува 8 страници, вклучувајќи табели, слики и литература</w:t>
      </w:r>
      <w:r w:rsidRPr="00192103">
        <w:rPr>
          <w:rFonts w:asciiTheme="minorHAnsi" w:hAnsiTheme="minorHAnsi" w:cstheme="minorHAnsi"/>
        </w:rPr>
        <w:t xml:space="preserve">. </w:t>
      </w:r>
      <w:r>
        <w:rPr>
          <w:rFonts w:asciiTheme="minorHAnsi" w:hAnsiTheme="minorHAnsi" w:cstheme="minorHAnsi"/>
        </w:rPr>
        <w:t xml:space="preserve">Апстракт, проширен апстракт или трудот со наслов </w:t>
      </w:r>
      <w:proofErr w:type="spellStart"/>
      <w:r w:rsidRPr="00141391">
        <w:rPr>
          <w:rFonts w:asciiTheme="minorHAnsi" w:hAnsiTheme="minorHAnsi" w:cstheme="minorHAnsi"/>
          <w:lang w:val="en-US"/>
        </w:rPr>
        <w:t>Ime</w:t>
      </w:r>
      <w:proofErr w:type="spellEnd"/>
      <w:r w:rsidR="009C7267" w:rsidRPr="00141391">
        <w:rPr>
          <w:rFonts w:asciiTheme="minorHAnsi" w:hAnsiTheme="minorHAnsi" w:cstheme="minorHAnsi"/>
          <w:lang w:val="mk-MK"/>
        </w:rPr>
        <w:t>_</w:t>
      </w:r>
      <w:r w:rsidRPr="00141391">
        <w:rPr>
          <w:rFonts w:asciiTheme="minorHAnsi" w:hAnsiTheme="minorHAnsi" w:cstheme="minorHAnsi"/>
          <w:lang w:val="en-US"/>
        </w:rPr>
        <w:t>Prezime.docx</w:t>
      </w:r>
      <w:r>
        <w:rPr>
          <w:rFonts w:asciiTheme="minorHAnsi" w:hAnsiTheme="minorHAnsi" w:cstheme="minorHAnsi"/>
          <w:lang w:val="en-US"/>
        </w:rPr>
        <w:t xml:space="preserve"> </w:t>
      </w:r>
      <w:r>
        <w:rPr>
          <w:rFonts w:asciiTheme="minorHAnsi" w:hAnsiTheme="minorHAnsi" w:cstheme="minorHAnsi"/>
          <w:lang w:val="mk-MK"/>
        </w:rPr>
        <w:t xml:space="preserve">по електронска пошта го испраќате на </w:t>
      </w:r>
      <w:hyperlink r:id="rId9" w:history="1">
        <w:r w:rsidR="00F35639" w:rsidRPr="00EE4445">
          <w:rPr>
            <w:rStyle w:val="Hyperlink"/>
            <w:rFonts w:asciiTheme="minorHAnsi" w:hAnsiTheme="minorHAnsi" w:cstheme="minorHAnsi"/>
            <w:sz w:val="22"/>
            <w:szCs w:val="22"/>
            <w:lang w:val="en-US"/>
          </w:rPr>
          <w:t>komfsn@gmail.com</w:t>
        </w:r>
      </w:hyperlink>
      <w:r>
        <w:rPr>
          <w:rFonts w:asciiTheme="minorHAnsi" w:hAnsiTheme="minorHAnsi" w:cstheme="minorHAnsi"/>
        </w:rPr>
        <w:t xml:space="preserve"> најдоцна до </w:t>
      </w:r>
      <w:r w:rsidR="00541669">
        <w:rPr>
          <w:rFonts w:asciiTheme="minorHAnsi" w:hAnsiTheme="minorHAnsi" w:cstheme="minorHAnsi"/>
          <w:lang w:val="mk-MK"/>
        </w:rPr>
        <w:t>30.11.2025</w:t>
      </w:r>
      <w:r>
        <w:rPr>
          <w:rFonts w:asciiTheme="minorHAnsi" w:hAnsiTheme="minorHAnsi" w:cstheme="minorHAnsi"/>
        </w:rPr>
        <w:t xml:space="preserve"> година.</w:t>
      </w:r>
      <w:r w:rsidRPr="00192103">
        <w:rPr>
          <w:rFonts w:asciiTheme="minorHAnsi" w:hAnsiTheme="minorHAnsi" w:cstheme="minorHAnsi"/>
        </w:rPr>
        <w:t xml:space="preserve"> </w:t>
      </w:r>
      <w:r>
        <w:rPr>
          <w:rFonts w:asciiTheme="minorHAnsi" w:hAnsiTheme="minorHAnsi" w:cstheme="minorHAnsi"/>
        </w:rPr>
        <w:t xml:space="preserve">Дополнително, на </w:t>
      </w:r>
      <w:r w:rsidRPr="00141391">
        <w:rPr>
          <w:rFonts w:asciiTheme="minorHAnsi" w:hAnsiTheme="minorHAnsi" w:cstheme="minorHAnsi"/>
        </w:rPr>
        <w:t>истат</w:t>
      </w:r>
      <w:r w:rsidR="00141391">
        <w:rPr>
          <w:rFonts w:asciiTheme="minorHAnsi" w:hAnsiTheme="minorHAnsi" w:cstheme="minorHAnsi"/>
          <w:lang w:val="mk-MK"/>
        </w:rPr>
        <w:t>а</w:t>
      </w:r>
      <w:r>
        <w:rPr>
          <w:rFonts w:asciiTheme="minorHAnsi" w:hAnsiTheme="minorHAnsi" w:cstheme="minorHAnsi"/>
        </w:rPr>
        <w:t xml:space="preserve"> електронска адреса </w:t>
      </w:r>
      <w:r w:rsidRPr="00141391">
        <w:rPr>
          <w:rFonts w:asciiTheme="minorHAnsi" w:hAnsiTheme="minorHAnsi" w:cstheme="minorHAnsi"/>
        </w:rPr>
        <w:t>испратете</w:t>
      </w:r>
      <w:r>
        <w:rPr>
          <w:rFonts w:asciiTheme="minorHAnsi" w:hAnsiTheme="minorHAnsi" w:cstheme="minorHAnsi"/>
        </w:rPr>
        <w:t xml:space="preserve"> документи, како слики и фотографии што се вметнати во трудот, или анимации, презентации и слично, а кои ќе го користите за време на Конференцијата.</w:t>
      </w:r>
    </w:p>
    <w:p w:rsidR="00175E03" w:rsidRPr="002601CE" w:rsidRDefault="00175E03" w:rsidP="00175E03">
      <w:pPr>
        <w:rPr>
          <w:rFonts w:asciiTheme="minorHAnsi" w:hAnsiTheme="minorHAnsi" w:cstheme="minorHAnsi"/>
        </w:rPr>
      </w:pPr>
      <w:r>
        <w:rPr>
          <w:rFonts w:asciiTheme="minorHAnsi" w:hAnsiTheme="minorHAnsi" w:cstheme="minorHAnsi"/>
        </w:rPr>
        <w:t xml:space="preserve">Ќе бидат вреднувани само апстракти, </w:t>
      </w:r>
      <w:r w:rsidR="00141391">
        <w:rPr>
          <w:rFonts w:asciiTheme="minorHAnsi" w:hAnsiTheme="minorHAnsi" w:cstheme="minorHAnsi"/>
        </w:rPr>
        <w:t>проши</w:t>
      </w:r>
      <w:r w:rsidR="00141391">
        <w:rPr>
          <w:rFonts w:asciiTheme="minorHAnsi" w:hAnsiTheme="minorHAnsi" w:cstheme="minorHAnsi"/>
          <w:lang w:val="mk-MK"/>
        </w:rPr>
        <w:t>р</w:t>
      </w:r>
      <w:r w:rsidRPr="00141391">
        <w:rPr>
          <w:rFonts w:asciiTheme="minorHAnsi" w:hAnsiTheme="minorHAnsi" w:cstheme="minorHAnsi"/>
        </w:rPr>
        <w:t>ен</w:t>
      </w:r>
      <w:r>
        <w:rPr>
          <w:rFonts w:asciiTheme="minorHAnsi" w:hAnsiTheme="minorHAnsi" w:cstheme="minorHAnsi"/>
        </w:rPr>
        <w:t xml:space="preserve"> апстракт или труд </w:t>
      </w:r>
      <w:r w:rsidRPr="00141391">
        <w:rPr>
          <w:rFonts w:asciiTheme="minorHAnsi" w:hAnsiTheme="minorHAnsi" w:cstheme="minorHAnsi"/>
        </w:rPr>
        <w:t>ко</w:t>
      </w:r>
      <w:r w:rsidR="007D71DF" w:rsidRPr="00141391">
        <w:rPr>
          <w:rFonts w:asciiTheme="minorHAnsi" w:hAnsiTheme="minorHAnsi" w:cstheme="minorHAnsi"/>
          <w:lang w:val="mk-MK"/>
        </w:rPr>
        <w:t>и</w:t>
      </w:r>
      <w:r w:rsidRPr="00141391">
        <w:rPr>
          <w:rFonts w:asciiTheme="minorHAnsi" w:hAnsiTheme="minorHAnsi" w:cstheme="minorHAnsi"/>
        </w:rPr>
        <w:t xml:space="preserve"> се вклопува</w:t>
      </w:r>
      <w:r w:rsidR="007D71DF" w:rsidRPr="00141391">
        <w:rPr>
          <w:rFonts w:asciiTheme="minorHAnsi" w:hAnsiTheme="minorHAnsi" w:cstheme="minorHAnsi"/>
          <w:lang w:val="mk-MK"/>
        </w:rPr>
        <w:t>ат</w:t>
      </w:r>
      <w:r>
        <w:rPr>
          <w:rFonts w:asciiTheme="minorHAnsi" w:hAnsiTheme="minorHAnsi" w:cstheme="minorHAnsi"/>
        </w:rPr>
        <w:t xml:space="preserve"> во темите на Конференцијата и што </w:t>
      </w:r>
      <w:r w:rsidR="007D71DF" w:rsidRPr="00141391">
        <w:rPr>
          <w:rFonts w:asciiTheme="minorHAnsi" w:hAnsiTheme="minorHAnsi" w:cstheme="minorHAnsi"/>
          <w:lang w:val="mk-MK"/>
        </w:rPr>
        <w:t>с</w:t>
      </w:r>
      <w:r w:rsidRPr="00141391">
        <w:rPr>
          <w:rFonts w:asciiTheme="minorHAnsi" w:hAnsiTheme="minorHAnsi" w:cstheme="minorHAnsi"/>
        </w:rPr>
        <w:t>е подготвен</w:t>
      </w:r>
      <w:r w:rsidR="007D71DF" w:rsidRPr="00141391">
        <w:rPr>
          <w:rFonts w:asciiTheme="minorHAnsi" w:hAnsiTheme="minorHAnsi" w:cstheme="minorHAnsi"/>
          <w:lang w:val="mk-MK"/>
        </w:rPr>
        <w:t>и</w:t>
      </w:r>
      <w:r>
        <w:rPr>
          <w:rFonts w:asciiTheme="minorHAnsi" w:hAnsiTheme="minorHAnsi" w:cstheme="minorHAnsi"/>
        </w:rPr>
        <w:t xml:space="preserve"> согласно упатствата во овој урнек. Трудовите ќе бидат доставени до анонимни рецензенти. Доколку има потреба за корекции, уредникот на Зборникот ќе Ви го врати текстот за да ги внесете корекциите. Уредникот заедно со членовите на Програмскиот одбор ќе одлучат кои текстови ќе бидат прифатени за објавување.</w:t>
      </w:r>
    </w:p>
    <w:p w:rsidR="00175E03" w:rsidRPr="007D1BEA" w:rsidRDefault="00175E03" w:rsidP="00175E03">
      <w:pPr>
        <w:pStyle w:val="Heading20"/>
      </w:pPr>
      <w:r w:rsidRPr="00192103">
        <w:t>ЛИТЕРАТУРА</w:t>
      </w:r>
    </w:p>
    <w:p w:rsidR="00175E03" w:rsidRPr="001A4ED7" w:rsidRDefault="00175E03" w:rsidP="00175E03">
      <w:pPr>
        <w:pStyle w:val="ListParagraph"/>
        <w:numPr>
          <w:ilvl w:val="0"/>
          <w:numId w:val="2"/>
        </w:numPr>
        <w:tabs>
          <w:tab w:val="left" w:pos="2220"/>
        </w:tabs>
        <w:ind w:left="270" w:hanging="270"/>
        <w:jc w:val="left"/>
        <w:rPr>
          <w:rFonts w:asciiTheme="minorHAnsi" w:hAnsiTheme="minorHAnsi" w:cstheme="minorHAnsi"/>
          <w:b/>
          <w:bCs/>
          <w:color w:val="auto"/>
          <w:sz w:val="18"/>
          <w:szCs w:val="18"/>
        </w:rPr>
      </w:pPr>
      <w:r w:rsidRPr="00192103">
        <w:rPr>
          <w:rFonts w:asciiTheme="minorHAnsi" w:hAnsiTheme="minorHAnsi" w:cstheme="minorHAnsi"/>
          <w:color w:val="auto"/>
          <w:sz w:val="18"/>
          <w:szCs w:val="18"/>
        </w:rPr>
        <w:t>З</w:t>
      </w:r>
      <w:r>
        <w:rPr>
          <w:rFonts w:asciiTheme="minorHAnsi" w:hAnsiTheme="minorHAnsi" w:cstheme="minorHAnsi"/>
          <w:color w:val="auto"/>
          <w:sz w:val="18"/>
          <w:szCs w:val="18"/>
        </w:rPr>
        <w:t>акон за основно образование, Службен весник на Република Македонија</w:t>
      </w:r>
      <w:r w:rsidRPr="00192103">
        <w:rPr>
          <w:rFonts w:asciiTheme="minorHAnsi" w:hAnsiTheme="minorHAnsi" w:cstheme="minorHAnsi"/>
          <w:color w:val="auto"/>
          <w:sz w:val="18"/>
          <w:szCs w:val="18"/>
        </w:rPr>
        <w:t xml:space="preserve">, бр. </w:t>
      </w:r>
      <w:r>
        <w:rPr>
          <w:rFonts w:asciiTheme="minorHAnsi" w:hAnsiTheme="minorHAnsi" w:cstheme="minorHAnsi"/>
          <w:color w:val="auto"/>
          <w:sz w:val="18"/>
          <w:szCs w:val="18"/>
        </w:rPr>
        <w:t>65/2017</w:t>
      </w:r>
      <w:r w:rsidRPr="00192103">
        <w:rPr>
          <w:rFonts w:asciiTheme="minorHAnsi" w:hAnsiTheme="minorHAnsi" w:cstheme="minorHAnsi"/>
          <w:color w:val="auto"/>
          <w:sz w:val="18"/>
          <w:szCs w:val="18"/>
        </w:rPr>
        <w:t>.</w:t>
      </w:r>
    </w:p>
    <w:p w:rsidR="00175E03" w:rsidRPr="00192103" w:rsidRDefault="00175E03" w:rsidP="00175E03">
      <w:pPr>
        <w:tabs>
          <w:tab w:val="left" w:pos="2220"/>
        </w:tabs>
        <w:ind w:left="270" w:firstLine="0"/>
        <w:jc w:val="left"/>
        <w:rPr>
          <w:rFonts w:asciiTheme="minorHAnsi" w:hAnsiTheme="minorHAnsi" w:cstheme="minorHAnsi"/>
          <w:b/>
          <w:bCs/>
          <w:color w:val="auto"/>
          <w:sz w:val="18"/>
          <w:szCs w:val="18"/>
        </w:rPr>
      </w:pPr>
      <w:r w:rsidRPr="00705FB2">
        <w:rPr>
          <w:rFonts w:asciiTheme="minorHAnsi" w:hAnsiTheme="minorHAnsi" w:cstheme="minorHAnsi"/>
          <w:color w:val="auto"/>
          <w:sz w:val="18"/>
          <w:szCs w:val="18"/>
        </w:rPr>
        <w:t xml:space="preserve">http://www.slvesnik.com.mk/Issues/4b95972c6c054366b7c0d95697f0c7e3.pdf </w:t>
      </w:r>
      <w:r>
        <w:rPr>
          <w:rFonts w:asciiTheme="minorHAnsi" w:hAnsiTheme="minorHAnsi" w:cstheme="minorHAnsi"/>
          <w:color w:val="auto"/>
          <w:sz w:val="18"/>
          <w:szCs w:val="18"/>
        </w:rPr>
        <w:t>(29</w:t>
      </w:r>
      <w:r w:rsidRPr="00192103">
        <w:rPr>
          <w:rFonts w:asciiTheme="minorHAnsi" w:hAnsiTheme="minorHAnsi" w:cstheme="minorHAnsi"/>
          <w:color w:val="auto"/>
          <w:sz w:val="18"/>
          <w:szCs w:val="18"/>
        </w:rPr>
        <w:t>.1.201</w:t>
      </w:r>
      <w:r>
        <w:rPr>
          <w:rFonts w:asciiTheme="minorHAnsi" w:hAnsiTheme="minorHAnsi" w:cstheme="minorHAnsi"/>
          <w:color w:val="auto"/>
          <w:sz w:val="18"/>
          <w:szCs w:val="18"/>
        </w:rPr>
        <w:t>8</w:t>
      </w:r>
      <w:r w:rsidRPr="00192103">
        <w:rPr>
          <w:rFonts w:asciiTheme="minorHAnsi" w:hAnsiTheme="minorHAnsi" w:cstheme="minorHAnsi"/>
          <w:color w:val="auto"/>
          <w:sz w:val="18"/>
          <w:szCs w:val="18"/>
        </w:rPr>
        <w:t>).</w:t>
      </w:r>
    </w:p>
    <w:p w:rsidR="00175E03" w:rsidRPr="00175E03" w:rsidRDefault="00175E03" w:rsidP="00175E03">
      <w:pPr>
        <w:pStyle w:val="ListParagraph"/>
        <w:numPr>
          <w:ilvl w:val="0"/>
          <w:numId w:val="2"/>
        </w:numPr>
        <w:tabs>
          <w:tab w:val="left" w:pos="2220"/>
        </w:tabs>
        <w:ind w:left="270" w:hanging="270"/>
        <w:jc w:val="left"/>
        <w:rPr>
          <w:rFonts w:asciiTheme="minorHAnsi" w:hAnsiTheme="minorHAnsi" w:cstheme="minorHAnsi"/>
          <w:color w:val="auto"/>
          <w:sz w:val="18"/>
          <w:szCs w:val="18"/>
        </w:rPr>
      </w:pPr>
      <w:r w:rsidRPr="00782C8A">
        <w:rPr>
          <w:rFonts w:asciiTheme="minorHAnsi" w:hAnsiTheme="minorHAnsi" w:cstheme="minorHAnsi"/>
          <w:color w:val="auto"/>
          <w:sz w:val="18"/>
          <w:szCs w:val="18"/>
        </w:rPr>
        <w:t>Поповски</w:t>
      </w:r>
      <w:r w:rsidR="00A6287E">
        <w:rPr>
          <w:rFonts w:asciiTheme="minorHAnsi" w:hAnsiTheme="minorHAnsi" w:cstheme="minorHAnsi"/>
          <w:color w:val="auto"/>
          <w:sz w:val="18"/>
          <w:szCs w:val="18"/>
          <w:lang w:val="mk-MK"/>
        </w:rPr>
        <w:t xml:space="preserve"> К.</w:t>
      </w:r>
      <w:r w:rsidRPr="00782C8A">
        <w:rPr>
          <w:rFonts w:asciiTheme="minorHAnsi" w:hAnsiTheme="minorHAnsi" w:cstheme="minorHAnsi"/>
          <w:color w:val="auto"/>
          <w:sz w:val="18"/>
          <w:szCs w:val="18"/>
        </w:rPr>
        <w:t>, Современи сфаќања за проверувањето и оценувањето на постигањата на учениците, Скопје: МИС, 1996, стр. 55-67.</w:t>
      </w:r>
    </w:p>
    <w:p w:rsidR="00175E03" w:rsidRPr="00175E03" w:rsidRDefault="00175E03" w:rsidP="00175E03">
      <w:pPr>
        <w:pStyle w:val="ListParagraph"/>
        <w:numPr>
          <w:ilvl w:val="0"/>
          <w:numId w:val="2"/>
        </w:numPr>
        <w:tabs>
          <w:tab w:val="left" w:pos="2220"/>
        </w:tabs>
        <w:ind w:left="284" w:hanging="284"/>
        <w:rPr>
          <w:rFonts w:asciiTheme="minorHAnsi" w:hAnsiTheme="minorHAnsi" w:cstheme="minorHAnsi"/>
          <w:color w:val="auto"/>
          <w:sz w:val="18"/>
          <w:szCs w:val="18"/>
        </w:rPr>
      </w:pPr>
      <w:proofErr w:type="spellStart"/>
      <w:r w:rsidRPr="00175E03">
        <w:rPr>
          <w:rFonts w:asciiTheme="minorHAnsi" w:hAnsiTheme="minorHAnsi" w:cstheme="minorHAnsi"/>
          <w:color w:val="auto"/>
          <w:sz w:val="18"/>
          <w:szCs w:val="18"/>
          <w:lang w:val="mk-MK"/>
        </w:rPr>
        <w:t>Целакоски</w:t>
      </w:r>
      <w:proofErr w:type="spellEnd"/>
      <w:r w:rsidR="00A6287E">
        <w:rPr>
          <w:rFonts w:asciiTheme="minorHAnsi" w:hAnsiTheme="minorHAnsi" w:cstheme="minorHAnsi"/>
          <w:color w:val="auto"/>
          <w:sz w:val="18"/>
          <w:szCs w:val="18"/>
          <w:lang w:val="mk-MK"/>
        </w:rPr>
        <w:t xml:space="preserve"> Н.</w:t>
      </w:r>
      <w:r w:rsidRPr="00175E03">
        <w:rPr>
          <w:rFonts w:asciiTheme="minorHAnsi" w:hAnsiTheme="minorHAnsi" w:cstheme="minorHAnsi"/>
          <w:color w:val="auto"/>
          <w:sz w:val="18"/>
          <w:szCs w:val="18"/>
        </w:rPr>
        <w:t xml:space="preserve">, </w:t>
      </w:r>
      <w:r w:rsidRPr="00175E03">
        <w:rPr>
          <w:rFonts w:asciiTheme="minorHAnsi" w:hAnsiTheme="minorHAnsi" w:cstheme="minorHAnsi"/>
          <w:color w:val="auto"/>
          <w:sz w:val="18"/>
          <w:szCs w:val="18"/>
          <w:lang w:val="mk-MK"/>
        </w:rPr>
        <w:t>Дидактика на математиката</w:t>
      </w:r>
      <w:r w:rsidRPr="00175E03">
        <w:rPr>
          <w:rFonts w:asciiTheme="minorHAnsi" w:hAnsiTheme="minorHAnsi" w:cstheme="minorHAnsi"/>
          <w:color w:val="auto"/>
          <w:sz w:val="18"/>
          <w:szCs w:val="18"/>
        </w:rPr>
        <w:t xml:space="preserve">, </w:t>
      </w:r>
      <w:proofErr w:type="spellStart"/>
      <w:r w:rsidRPr="00175E03">
        <w:rPr>
          <w:rFonts w:asciiTheme="minorHAnsi" w:hAnsiTheme="minorHAnsi" w:cstheme="minorHAnsi"/>
          <w:i/>
          <w:color w:val="auto"/>
          <w:sz w:val="18"/>
          <w:szCs w:val="18"/>
          <w:lang w:val="mk-MK"/>
        </w:rPr>
        <w:t>Нумерус</w:t>
      </w:r>
      <w:proofErr w:type="spellEnd"/>
      <w:r w:rsidRPr="00175E03">
        <w:rPr>
          <w:rFonts w:asciiTheme="minorHAnsi" w:hAnsiTheme="minorHAnsi" w:cstheme="minorHAnsi"/>
          <w:color w:val="auto"/>
          <w:sz w:val="18"/>
          <w:szCs w:val="18"/>
        </w:rPr>
        <w:t xml:space="preserve">, </w:t>
      </w:r>
      <w:r w:rsidRPr="00175E03">
        <w:rPr>
          <w:rFonts w:asciiTheme="minorHAnsi" w:hAnsiTheme="minorHAnsi" w:cstheme="minorHAnsi"/>
          <w:color w:val="auto"/>
          <w:sz w:val="18"/>
          <w:szCs w:val="18"/>
          <w:lang w:val="mk-MK"/>
        </w:rPr>
        <w:t>Скопје</w:t>
      </w:r>
      <w:r w:rsidRPr="00175E03">
        <w:rPr>
          <w:rFonts w:asciiTheme="minorHAnsi" w:hAnsiTheme="minorHAnsi" w:cstheme="minorHAnsi"/>
          <w:color w:val="auto"/>
          <w:sz w:val="18"/>
          <w:szCs w:val="18"/>
        </w:rPr>
        <w:t>, 199</w:t>
      </w:r>
      <w:r w:rsidRPr="00175E03">
        <w:rPr>
          <w:rFonts w:asciiTheme="minorHAnsi" w:hAnsiTheme="minorHAnsi" w:cstheme="minorHAnsi"/>
          <w:color w:val="auto"/>
          <w:sz w:val="18"/>
          <w:szCs w:val="18"/>
          <w:lang w:val="mk-MK"/>
        </w:rPr>
        <w:t>3</w:t>
      </w:r>
      <w:r w:rsidRPr="00175E03">
        <w:rPr>
          <w:rFonts w:asciiTheme="minorHAnsi" w:hAnsiTheme="minorHAnsi" w:cstheme="minorHAnsi"/>
          <w:color w:val="auto"/>
          <w:sz w:val="18"/>
          <w:szCs w:val="18"/>
        </w:rPr>
        <w:t>.</w:t>
      </w:r>
    </w:p>
    <w:p w:rsidR="00175E03" w:rsidRPr="00782C8A" w:rsidRDefault="00874D46" w:rsidP="00175E03">
      <w:pPr>
        <w:pStyle w:val="ListParagraph"/>
        <w:numPr>
          <w:ilvl w:val="0"/>
          <w:numId w:val="2"/>
        </w:numPr>
        <w:tabs>
          <w:tab w:val="left" w:pos="2220"/>
        </w:tabs>
        <w:ind w:left="270" w:hanging="270"/>
        <w:jc w:val="left"/>
        <w:rPr>
          <w:rFonts w:asciiTheme="minorHAnsi" w:hAnsiTheme="minorHAnsi" w:cstheme="minorHAnsi"/>
          <w:color w:val="auto"/>
          <w:sz w:val="18"/>
          <w:szCs w:val="18"/>
        </w:rPr>
      </w:pPr>
      <w:r>
        <w:rPr>
          <w:rFonts w:asciiTheme="minorHAnsi" w:hAnsiTheme="minorHAnsi" w:cstheme="minorHAnsi"/>
          <w:color w:val="auto"/>
          <w:sz w:val="18"/>
          <w:szCs w:val="18"/>
          <w:lang w:val="mk-MK"/>
        </w:rPr>
        <w:t xml:space="preserve"> </w:t>
      </w:r>
      <w:r w:rsidR="00175E03" w:rsidRPr="00782C8A">
        <w:rPr>
          <w:rFonts w:asciiTheme="minorHAnsi" w:hAnsiTheme="minorHAnsi" w:cstheme="minorHAnsi"/>
          <w:color w:val="auto"/>
          <w:sz w:val="18"/>
          <w:szCs w:val="18"/>
        </w:rPr>
        <w:t>Андреев</w:t>
      </w:r>
      <w:r w:rsidR="00A6287E">
        <w:rPr>
          <w:rFonts w:asciiTheme="minorHAnsi" w:hAnsiTheme="minorHAnsi" w:cstheme="minorHAnsi"/>
          <w:color w:val="auto"/>
          <w:sz w:val="18"/>
          <w:szCs w:val="18"/>
          <w:lang w:val="mk-MK"/>
        </w:rPr>
        <w:t xml:space="preserve"> М.</w:t>
      </w:r>
      <w:r w:rsidR="00175E03" w:rsidRPr="00782C8A">
        <w:rPr>
          <w:rFonts w:asciiTheme="minorHAnsi" w:hAnsiTheme="minorHAnsi" w:cstheme="minorHAnsi"/>
          <w:color w:val="auto"/>
          <w:sz w:val="18"/>
          <w:szCs w:val="18"/>
        </w:rPr>
        <w:t>, Процесът на обучението-Дидактика, София: Университетско издателство „Св. Климент Охридски“, 1996, стр. 245-266.</w:t>
      </w:r>
    </w:p>
    <w:p w:rsidR="00175E03" w:rsidRPr="00175E03" w:rsidRDefault="00175E03" w:rsidP="00175E03">
      <w:pPr>
        <w:pStyle w:val="ListParagraph"/>
        <w:numPr>
          <w:ilvl w:val="0"/>
          <w:numId w:val="2"/>
        </w:numPr>
        <w:tabs>
          <w:tab w:val="left" w:pos="2220"/>
        </w:tabs>
        <w:ind w:left="270" w:hanging="270"/>
        <w:jc w:val="left"/>
        <w:rPr>
          <w:rFonts w:asciiTheme="minorHAnsi" w:hAnsiTheme="minorHAnsi" w:cstheme="minorHAnsi"/>
          <w:color w:val="auto"/>
          <w:sz w:val="18"/>
          <w:szCs w:val="18"/>
        </w:rPr>
      </w:pPr>
      <w:r w:rsidRPr="005336F0">
        <w:rPr>
          <w:rFonts w:asciiTheme="minorHAnsi" w:hAnsiTheme="minorHAnsi" w:cstheme="minorHAnsi"/>
          <w:color w:val="auto"/>
          <w:sz w:val="18"/>
          <w:szCs w:val="18"/>
        </w:rPr>
        <w:t>Chiu, M., Guo, C. and Treagust, D.</w:t>
      </w:r>
      <w:r w:rsidR="002D618A">
        <w:rPr>
          <w:rFonts w:asciiTheme="minorHAnsi" w:hAnsiTheme="minorHAnsi" w:cstheme="minorHAnsi"/>
          <w:color w:val="auto"/>
          <w:sz w:val="18"/>
          <w:szCs w:val="18"/>
          <w:lang w:val="mk-MK"/>
        </w:rPr>
        <w:t>,</w:t>
      </w:r>
      <w:r w:rsidRPr="005336F0">
        <w:rPr>
          <w:rFonts w:asciiTheme="minorHAnsi" w:hAnsiTheme="minorHAnsi" w:cstheme="minorHAnsi"/>
          <w:color w:val="auto"/>
          <w:sz w:val="18"/>
          <w:szCs w:val="18"/>
        </w:rPr>
        <w:t xml:space="preserve"> Assessing students’ conceptual understanding in science: An introduction about a national project in Taiwan, </w:t>
      </w:r>
      <w:r w:rsidRPr="005336F0">
        <w:rPr>
          <w:rFonts w:asciiTheme="minorHAnsi" w:hAnsiTheme="minorHAnsi" w:cstheme="minorHAnsi"/>
          <w:i/>
          <w:color w:val="auto"/>
          <w:sz w:val="18"/>
          <w:szCs w:val="18"/>
        </w:rPr>
        <w:t>International Journal of Science Education</w:t>
      </w:r>
      <w:r w:rsidRPr="005336F0">
        <w:rPr>
          <w:rFonts w:asciiTheme="minorHAnsi" w:hAnsiTheme="minorHAnsi" w:cstheme="minorHAnsi"/>
          <w:color w:val="auto"/>
          <w:sz w:val="18"/>
          <w:szCs w:val="18"/>
        </w:rPr>
        <w:t xml:space="preserve">, </w:t>
      </w:r>
      <w:r w:rsidRPr="005336F0">
        <w:rPr>
          <w:rFonts w:asciiTheme="minorHAnsi" w:hAnsiTheme="minorHAnsi" w:cstheme="minorHAnsi"/>
          <w:b/>
          <w:color w:val="auto"/>
          <w:sz w:val="18"/>
          <w:szCs w:val="18"/>
        </w:rPr>
        <w:t>29</w:t>
      </w:r>
      <w:r w:rsidRPr="005336F0">
        <w:rPr>
          <w:rFonts w:asciiTheme="minorHAnsi" w:hAnsiTheme="minorHAnsi" w:cstheme="minorHAnsi"/>
          <w:color w:val="auto"/>
          <w:sz w:val="18"/>
          <w:szCs w:val="18"/>
        </w:rPr>
        <w:t xml:space="preserve"> (4), </w:t>
      </w:r>
      <w:r w:rsidR="002D618A" w:rsidRPr="005336F0">
        <w:rPr>
          <w:rFonts w:asciiTheme="minorHAnsi" w:hAnsiTheme="minorHAnsi" w:cstheme="minorHAnsi"/>
          <w:color w:val="auto"/>
          <w:sz w:val="18"/>
          <w:szCs w:val="18"/>
        </w:rPr>
        <w:t>(2007)</w:t>
      </w:r>
      <w:r w:rsidR="002D618A">
        <w:rPr>
          <w:rFonts w:asciiTheme="minorHAnsi" w:hAnsiTheme="minorHAnsi" w:cstheme="minorHAnsi"/>
          <w:color w:val="auto"/>
          <w:sz w:val="18"/>
          <w:szCs w:val="18"/>
          <w:lang w:val="mk-MK"/>
        </w:rPr>
        <w:t xml:space="preserve">, </w:t>
      </w:r>
      <w:r w:rsidRPr="005336F0">
        <w:rPr>
          <w:rFonts w:asciiTheme="minorHAnsi" w:hAnsiTheme="minorHAnsi" w:cstheme="minorHAnsi"/>
          <w:color w:val="auto"/>
          <w:sz w:val="18"/>
          <w:szCs w:val="18"/>
        </w:rPr>
        <w:t>pp. 379-390.</w:t>
      </w:r>
    </w:p>
    <w:p w:rsidR="00175E03" w:rsidRPr="00175E03" w:rsidRDefault="00175E03" w:rsidP="00175E03">
      <w:pPr>
        <w:pStyle w:val="ListParagraph"/>
        <w:numPr>
          <w:ilvl w:val="0"/>
          <w:numId w:val="2"/>
        </w:numPr>
        <w:tabs>
          <w:tab w:val="left" w:pos="2220"/>
        </w:tabs>
        <w:ind w:left="270" w:hanging="270"/>
      </w:pPr>
      <w:proofErr w:type="spellStart"/>
      <w:r w:rsidRPr="00175E03">
        <w:rPr>
          <w:rFonts w:asciiTheme="minorHAnsi" w:hAnsiTheme="minorHAnsi" w:cstheme="minorHAnsi"/>
          <w:color w:val="auto"/>
          <w:sz w:val="18"/>
          <w:szCs w:val="18"/>
          <w:lang w:val="en-US"/>
        </w:rPr>
        <w:t>Chehlarova</w:t>
      </w:r>
      <w:proofErr w:type="spellEnd"/>
      <w:r w:rsidR="00A6287E">
        <w:rPr>
          <w:rFonts w:asciiTheme="minorHAnsi" w:hAnsiTheme="minorHAnsi" w:cstheme="minorHAnsi"/>
          <w:color w:val="auto"/>
          <w:sz w:val="18"/>
          <w:szCs w:val="18"/>
          <w:lang w:val="mk-MK"/>
        </w:rPr>
        <w:t xml:space="preserve"> Т.</w:t>
      </w:r>
      <w:r w:rsidRPr="00175E03">
        <w:rPr>
          <w:rFonts w:asciiTheme="minorHAnsi" w:hAnsiTheme="minorHAnsi" w:cstheme="minorHAnsi"/>
          <w:color w:val="auto"/>
          <w:sz w:val="18"/>
          <w:szCs w:val="18"/>
          <w:lang w:val="en-US"/>
        </w:rPr>
        <w:t xml:space="preserve">, </w:t>
      </w:r>
      <w:proofErr w:type="spellStart"/>
      <w:r w:rsidR="00A6287E">
        <w:rPr>
          <w:rFonts w:asciiTheme="minorHAnsi" w:hAnsiTheme="minorHAnsi" w:cstheme="minorHAnsi"/>
          <w:color w:val="auto"/>
          <w:sz w:val="18"/>
          <w:szCs w:val="18"/>
          <w:lang w:val="en-US"/>
        </w:rPr>
        <w:t>S</w:t>
      </w:r>
      <w:r w:rsidRPr="00175E03">
        <w:rPr>
          <w:rFonts w:asciiTheme="minorHAnsi" w:hAnsiTheme="minorHAnsi" w:cstheme="minorHAnsi"/>
          <w:color w:val="auto"/>
          <w:sz w:val="18"/>
          <w:szCs w:val="18"/>
          <w:lang w:val="en-US"/>
        </w:rPr>
        <w:t>endova</w:t>
      </w:r>
      <w:proofErr w:type="spellEnd"/>
      <w:r w:rsidR="001516A7">
        <w:rPr>
          <w:rFonts w:asciiTheme="minorHAnsi" w:hAnsiTheme="minorHAnsi" w:cstheme="minorHAnsi"/>
          <w:color w:val="auto"/>
          <w:sz w:val="18"/>
          <w:szCs w:val="18"/>
          <w:lang w:val="en-US"/>
        </w:rPr>
        <w:t xml:space="preserve"> E</w:t>
      </w:r>
      <w:r w:rsidRPr="00175E03">
        <w:rPr>
          <w:rFonts w:asciiTheme="minorHAnsi" w:hAnsiTheme="minorHAnsi" w:cstheme="minorHAnsi"/>
          <w:color w:val="auto"/>
          <w:sz w:val="18"/>
          <w:szCs w:val="18"/>
          <w:lang w:val="en-US"/>
        </w:rPr>
        <w:t xml:space="preserve">, Enhancing the art of problem posing in a dynamic 3D computer environment, </w:t>
      </w:r>
      <w:r w:rsidRPr="00175E03">
        <w:rPr>
          <w:rFonts w:asciiTheme="minorHAnsi" w:hAnsiTheme="minorHAnsi" w:cstheme="minorHAnsi"/>
          <w:i/>
          <w:color w:val="auto"/>
          <w:sz w:val="18"/>
          <w:szCs w:val="18"/>
          <w:lang w:val="mk-MK"/>
        </w:rPr>
        <w:t xml:space="preserve">Зборник на трудови од </w:t>
      </w:r>
      <w:r w:rsidRPr="00175E03">
        <w:rPr>
          <w:rFonts w:asciiTheme="minorHAnsi" w:hAnsiTheme="minorHAnsi" w:cstheme="minorHAnsi"/>
          <w:i/>
          <w:color w:val="auto"/>
          <w:sz w:val="18"/>
          <w:szCs w:val="18"/>
          <w:lang w:val="en-US"/>
        </w:rPr>
        <w:t>IV</w:t>
      </w:r>
      <w:r w:rsidRPr="00175E03">
        <w:rPr>
          <w:rFonts w:asciiTheme="minorHAnsi" w:hAnsiTheme="minorHAnsi" w:cstheme="minorHAnsi"/>
          <w:i/>
          <w:color w:val="auto"/>
          <w:sz w:val="18"/>
          <w:szCs w:val="18"/>
          <w:lang w:val="mk-MK"/>
        </w:rPr>
        <w:t xml:space="preserve"> конгрес на математичарите на Македонија, </w:t>
      </w:r>
      <w:r w:rsidRPr="00175E03">
        <w:rPr>
          <w:rFonts w:asciiTheme="minorHAnsi" w:hAnsiTheme="minorHAnsi" w:cstheme="minorHAnsi"/>
          <w:color w:val="auto"/>
          <w:sz w:val="18"/>
          <w:szCs w:val="18"/>
          <w:lang w:val="mk-MK"/>
        </w:rPr>
        <w:t>2008</w:t>
      </w:r>
      <w:r w:rsidR="007D71DF">
        <w:rPr>
          <w:rFonts w:asciiTheme="minorHAnsi" w:hAnsiTheme="minorHAnsi" w:cstheme="minorHAnsi"/>
          <w:color w:val="auto"/>
          <w:sz w:val="18"/>
          <w:szCs w:val="18"/>
          <w:lang w:val="mk-MK"/>
        </w:rPr>
        <w:t>, стр. 19-28</w:t>
      </w:r>
      <w:r w:rsidRPr="00175E03">
        <w:rPr>
          <w:rFonts w:asciiTheme="minorHAnsi" w:hAnsiTheme="minorHAnsi" w:cstheme="minorHAnsi"/>
          <w:color w:val="auto"/>
          <w:sz w:val="18"/>
          <w:szCs w:val="18"/>
          <w:lang w:val="mk-MK"/>
        </w:rPr>
        <w:t>.</w:t>
      </w:r>
    </w:p>
    <w:p w:rsidR="00175E03" w:rsidRPr="00141391" w:rsidRDefault="00141391" w:rsidP="00175E03">
      <w:pPr>
        <w:pStyle w:val="ListParagraph"/>
        <w:numPr>
          <w:ilvl w:val="0"/>
          <w:numId w:val="2"/>
        </w:numPr>
        <w:tabs>
          <w:tab w:val="left" w:pos="2220"/>
        </w:tabs>
        <w:ind w:left="270" w:hanging="270"/>
        <w:jc w:val="left"/>
        <w:rPr>
          <w:rFonts w:asciiTheme="minorHAnsi" w:hAnsiTheme="minorHAnsi" w:cstheme="minorHAnsi"/>
          <w:color w:val="auto"/>
          <w:sz w:val="18"/>
          <w:szCs w:val="18"/>
        </w:rPr>
      </w:pPr>
      <w:r w:rsidRPr="00141391">
        <w:rPr>
          <w:rFonts w:asciiTheme="minorHAnsi" w:hAnsiTheme="minorHAnsi" w:cstheme="minorHAnsi"/>
          <w:color w:val="auto"/>
          <w:sz w:val="18"/>
          <w:szCs w:val="18"/>
          <w:lang w:val="mk-MK"/>
        </w:rPr>
        <w:t xml:space="preserve"> </w:t>
      </w:r>
      <w:r w:rsidR="00175E03" w:rsidRPr="00141391">
        <w:rPr>
          <w:rFonts w:asciiTheme="minorHAnsi" w:hAnsiTheme="minorHAnsi" w:cstheme="minorHAnsi"/>
          <w:color w:val="auto"/>
          <w:sz w:val="18"/>
          <w:szCs w:val="18"/>
        </w:rPr>
        <w:t>White</w:t>
      </w:r>
      <w:r w:rsidR="001516A7">
        <w:rPr>
          <w:rFonts w:asciiTheme="minorHAnsi" w:hAnsiTheme="minorHAnsi" w:cstheme="minorHAnsi"/>
          <w:color w:val="auto"/>
          <w:sz w:val="18"/>
          <w:szCs w:val="18"/>
        </w:rPr>
        <w:t xml:space="preserve"> T.</w:t>
      </w:r>
      <w:r w:rsidR="00175E03" w:rsidRPr="00141391">
        <w:rPr>
          <w:rFonts w:asciiTheme="minorHAnsi" w:hAnsiTheme="minorHAnsi" w:cstheme="minorHAnsi"/>
          <w:color w:val="auto"/>
          <w:sz w:val="18"/>
          <w:szCs w:val="18"/>
        </w:rPr>
        <w:t>,</w:t>
      </w:r>
      <w:r w:rsidRPr="00141391">
        <w:rPr>
          <w:rFonts w:asciiTheme="minorHAnsi" w:hAnsiTheme="minorHAnsi" w:cstheme="minorHAnsi"/>
          <w:color w:val="auto"/>
          <w:sz w:val="18"/>
          <w:szCs w:val="18"/>
          <w:lang w:val="mk-MK"/>
        </w:rPr>
        <w:t xml:space="preserve"> </w:t>
      </w:r>
      <w:r w:rsidR="00175E03" w:rsidRPr="00141391">
        <w:rPr>
          <w:rFonts w:asciiTheme="minorHAnsi" w:hAnsiTheme="minorHAnsi" w:cstheme="minorHAnsi"/>
          <w:color w:val="auto"/>
          <w:sz w:val="18"/>
          <w:szCs w:val="18"/>
        </w:rPr>
        <w:t xml:space="preserve"> Gunstone R.</w:t>
      </w:r>
      <w:r w:rsidR="007D71DF" w:rsidRPr="00141391">
        <w:rPr>
          <w:rFonts w:asciiTheme="minorHAnsi" w:hAnsiTheme="minorHAnsi" w:cstheme="minorHAnsi"/>
          <w:color w:val="auto"/>
          <w:sz w:val="18"/>
          <w:szCs w:val="18"/>
          <w:lang w:val="mk-MK"/>
        </w:rPr>
        <w:t xml:space="preserve">, </w:t>
      </w:r>
      <w:r w:rsidR="00175E03" w:rsidRPr="00141391">
        <w:rPr>
          <w:rFonts w:asciiTheme="minorHAnsi" w:hAnsiTheme="minorHAnsi" w:cstheme="minorHAnsi"/>
          <w:color w:val="auto"/>
          <w:sz w:val="18"/>
          <w:szCs w:val="18"/>
        </w:rPr>
        <w:t xml:space="preserve"> Probing understanding. Philadelphia, PA: The Falmer Press</w:t>
      </w:r>
      <w:r w:rsidR="007D71DF" w:rsidRPr="00141391">
        <w:rPr>
          <w:rFonts w:asciiTheme="minorHAnsi" w:hAnsiTheme="minorHAnsi" w:cstheme="minorHAnsi"/>
          <w:color w:val="auto"/>
          <w:sz w:val="18"/>
          <w:szCs w:val="18"/>
          <w:lang w:val="mk-MK"/>
        </w:rPr>
        <w:t xml:space="preserve">, </w:t>
      </w:r>
      <w:r w:rsidR="007D71DF" w:rsidRPr="00141391">
        <w:rPr>
          <w:rFonts w:asciiTheme="minorHAnsi" w:hAnsiTheme="minorHAnsi" w:cstheme="minorHAnsi"/>
          <w:color w:val="auto"/>
          <w:sz w:val="18"/>
          <w:szCs w:val="18"/>
        </w:rPr>
        <w:t>1992</w:t>
      </w:r>
      <w:r w:rsidR="00175E03" w:rsidRPr="00141391">
        <w:rPr>
          <w:rFonts w:asciiTheme="minorHAnsi" w:hAnsiTheme="minorHAnsi" w:cstheme="minorHAnsi"/>
          <w:color w:val="auto"/>
          <w:sz w:val="18"/>
          <w:szCs w:val="18"/>
        </w:rPr>
        <w:t>.</w:t>
      </w:r>
    </w:p>
    <w:p w:rsidR="00175E03" w:rsidRPr="007D71DF" w:rsidRDefault="00175E03" w:rsidP="00175E03">
      <w:pPr>
        <w:pStyle w:val="ListParagraph"/>
        <w:numPr>
          <w:ilvl w:val="0"/>
          <w:numId w:val="2"/>
        </w:numPr>
        <w:tabs>
          <w:tab w:val="left" w:pos="2220"/>
        </w:tabs>
        <w:ind w:left="270" w:hanging="270"/>
        <w:jc w:val="left"/>
        <w:rPr>
          <w:rFonts w:asciiTheme="minorHAnsi" w:hAnsiTheme="minorHAnsi" w:cstheme="minorHAnsi"/>
          <w:color w:val="auto"/>
          <w:sz w:val="18"/>
          <w:szCs w:val="18"/>
        </w:rPr>
      </w:pPr>
      <w:r>
        <w:rPr>
          <w:rFonts w:asciiTheme="minorHAnsi" w:hAnsiTheme="minorHAnsi" w:cstheme="minorHAnsi"/>
          <w:color w:val="auto"/>
          <w:sz w:val="18"/>
          <w:szCs w:val="18"/>
        </w:rPr>
        <w:t>Петковски</w:t>
      </w:r>
      <w:r w:rsidR="001516A7">
        <w:rPr>
          <w:rFonts w:asciiTheme="minorHAnsi" w:hAnsiTheme="minorHAnsi" w:cstheme="minorHAnsi"/>
          <w:color w:val="auto"/>
          <w:sz w:val="18"/>
          <w:szCs w:val="18"/>
        </w:rPr>
        <w:t xml:space="preserve"> </w:t>
      </w:r>
      <w:r w:rsidR="001516A7">
        <w:rPr>
          <w:rFonts w:asciiTheme="minorHAnsi" w:hAnsiTheme="minorHAnsi" w:cstheme="minorHAnsi"/>
          <w:color w:val="auto"/>
          <w:sz w:val="18"/>
          <w:szCs w:val="18"/>
          <w:lang w:val="mk-MK"/>
        </w:rPr>
        <w:t>Љ.</w:t>
      </w:r>
      <w:r w:rsidR="00874D46">
        <w:rPr>
          <w:rFonts w:asciiTheme="minorHAnsi" w:hAnsiTheme="minorHAnsi" w:cstheme="minorHAnsi"/>
          <w:color w:val="auto"/>
          <w:sz w:val="18"/>
          <w:szCs w:val="18"/>
          <w:lang w:val="mk-MK"/>
        </w:rPr>
        <w:t xml:space="preserve">, </w:t>
      </w:r>
      <w:r>
        <w:rPr>
          <w:rFonts w:asciiTheme="minorHAnsi" w:hAnsiTheme="minorHAnsi" w:cstheme="minorHAnsi"/>
          <w:color w:val="auto"/>
          <w:sz w:val="18"/>
          <w:szCs w:val="18"/>
        </w:rPr>
        <w:t xml:space="preserve">  Мицевски</w:t>
      </w:r>
      <w:r w:rsidR="001516A7">
        <w:rPr>
          <w:rFonts w:asciiTheme="minorHAnsi" w:hAnsiTheme="minorHAnsi" w:cstheme="minorHAnsi"/>
          <w:color w:val="auto"/>
          <w:sz w:val="18"/>
          <w:szCs w:val="18"/>
          <w:lang w:val="mk-MK"/>
        </w:rPr>
        <w:t xml:space="preserve"> В.</w:t>
      </w:r>
      <w:r>
        <w:rPr>
          <w:rFonts w:asciiTheme="minorHAnsi" w:hAnsiTheme="minorHAnsi" w:cstheme="minorHAnsi"/>
          <w:color w:val="auto"/>
          <w:sz w:val="18"/>
          <w:szCs w:val="18"/>
        </w:rPr>
        <w:t xml:space="preserve">, Физика за </w:t>
      </w:r>
      <w:r>
        <w:rPr>
          <w:rFonts w:asciiTheme="minorHAnsi" w:hAnsiTheme="minorHAnsi" w:cstheme="minorHAnsi"/>
          <w:color w:val="auto"/>
          <w:sz w:val="18"/>
          <w:szCs w:val="18"/>
          <w:lang w:val="en-US"/>
        </w:rPr>
        <w:t>I</w:t>
      </w:r>
      <w:r>
        <w:rPr>
          <w:rFonts w:asciiTheme="minorHAnsi" w:hAnsiTheme="minorHAnsi" w:cstheme="minorHAnsi"/>
          <w:color w:val="auto"/>
          <w:sz w:val="18"/>
          <w:szCs w:val="18"/>
          <w:lang w:val="mk-MK"/>
        </w:rPr>
        <w:t xml:space="preserve"> година на реформираното гимназиско образование, Просветно дело АД Скопје, 2002.</w:t>
      </w:r>
    </w:p>
    <w:p w:rsidR="007D71DF" w:rsidRPr="00141391" w:rsidRDefault="007D71DF" w:rsidP="00175E03">
      <w:pPr>
        <w:pStyle w:val="ListParagraph"/>
        <w:numPr>
          <w:ilvl w:val="0"/>
          <w:numId w:val="2"/>
        </w:numPr>
        <w:tabs>
          <w:tab w:val="left" w:pos="2220"/>
        </w:tabs>
        <w:ind w:left="270" w:hanging="270"/>
        <w:jc w:val="left"/>
        <w:rPr>
          <w:rFonts w:asciiTheme="minorHAnsi" w:hAnsiTheme="minorHAnsi" w:cstheme="minorHAnsi"/>
          <w:color w:val="auto"/>
          <w:sz w:val="18"/>
          <w:szCs w:val="18"/>
        </w:rPr>
      </w:pPr>
      <w:r w:rsidRPr="00141391">
        <w:rPr>
          <w:rFonts w:asciiTheme="minorHAnsi" w:hAnsiTheme="minorHAnsi" w:cstheme="minorHAnsi"/>
          <w:color w:val="auto"/>
          <w:sz w:val="18"/>
          <w:szCs w:val="18"/>
          <w:lang w:val="mk-MK"/>
        </w:rPr>
        <w:t>Математика за шесто одделение, Ар</w:t>
      </w:r>
      <w:r w:rsidR="009761E1">
        <w:rPr>
          <w:rFonts w:asciiTheme="minorHAnsi" w:hAnsiTheme="minorHAnsi" w:cstheme="minorHAnsi"/>
          <w:color w:val="auto"/>
          <w:sz w:val="18"/>
          <w:szCs w:val="18"/>
          <w:lang w:val="mk-MK"/>
        </w:rPr>
        <w:t xml:space="preserve">с </w:t>
      </w:r>
      <w:proofErr w:type="spellStart"/>
      <w:r w:rsidR="009761E1">
        <w:rPr>
          <w:rFonts w:asciiTheme="minorHAnsi" w:hAnsiTheme="minorHAnsi" w:cstheme="minorHAnsi"/>
          <w:color w:val="auto"/>
          <w:sz w:val="18"/>
          <w:szCs w:val="18"/>
          <w:lang w:val="mk-MK"/>
        </w:rPr>
        <w:t>Ламина</w:t>
      </w:r>
      <w:proofErr w:type="spellEnd"/>
      <w:r w:rsidR="009761E1">
        <w:rPr>
          <w:rFonts w:asciiTheme="minorHAnsi" w:hAnsiTheme="minorHAnsi" w:cstheme="minorHAnsi"/>
          <w:color w:val="auto"/>
          <w:sz w:val="18"/>
          <w:szCs w:val="18"/>
          <w:lang w:val="mk-MK"/>
        </w:rPr>
        <w:t xml:space="preserve"> – публикации,</w:t>
      </w:r>
      <w:r w:rsidRPr="00141391">
        <w:rPr>
          <w:rFonts w:asciiTheme="minorHAnsi" w:hAnsiTheme="minorHAnsi" w:cstheme="minorHAnsi"/>
          <w:color w:val="auto"/>
          <w:sz w:val="18"/>
          <w:szCs w:val="18"/>
          <w:lang w:val="mk-MK"/>
        </w:rPr>
        <w:t xml:space="preserve"> Скопје</w:t>
      </w:r>
      <w:r w:rsidR="009761E1">
        <w:rPr>
          <w:rFonts w:asciiTheme="minorHAnsi" w:hAnsiTheme="minorHAnsi" w:cstheme="minorHAnsi"/>
          <w:color w:val="auto"/>
          <w:sz w:val="18"/>
          <w:szCs w:val="18"/>
          <w:lang w:val="mk-MK"/>
        </w:rPr>
        <w:t xml:space="preserve"> 2015.</w:t>
      </w:r>
    </w:p>
    <w:p w:rsidR="00175E03" w:rsidRPr="00141391" w:rsidRDefault="00175E03" w:rsidP="00831E88">
      <w:pPr>
        <w:pStyle w:val="ListParagraph"/>
        <w:numPr>
          <w:ilvl w:val="0"/>
          <w:numId w:val="2"/>
        </w:numPr>
        <w:tabs>
          <w:tab w:val="left" w:pos="2220"/>
        </w:tabs>
        <w:ind w:left="270" w:hanging="270"/>
        <w:jc w:val="left"/>
        <w:rPr>
          <w:rFonts w:asciiTheme="minorHAnsi" w:hAnsiTheme="minorHAnsi" w:cstheme="minorHAnsi"/>
          <w:color w:val="auto"/>
          <w:sz w:val="18"/>
          <w:szCs w:val="18"/>
        </w:rPr>
      </w:pPr>
      <w:r w:rsidRPr="00141391">
        <w:rPr>
          <w:rFonts w:asciiTheme="minorHAnsi" w:hAnsiTheme="minorHAnsi" w:cstheme="minorHAnsi"/>
          <w:color w:val="auto"/>
          <w:sz w:val="18"/>
          <w:szCs w:val="18"/>
          <w:lang w:val="mk-MK"/>
        </w:rPr>
        <w:t xml:space="preserve">Физика за деветто одделение, </w:t>
      </w:r>
      <w:proofErr w:type="spellStart"/>
      <w:r w:rsidR="009761E1">
        <w:rPr>
          <w:rFonts w:asciiTheme="minorHAnsi" w:hAnsiTheme="minorHAnsi" w:cstheme="minorHAnsi"/>
          <w:color w:val="auto"/>
          <w:sz w:val="18"/>
          <w:szCs w:val="18"/>
          <w:lang w:val="en-US"/>
        </w:rPr>
        <w:t>Arberia</w:t>
      </w:r>
      <w:r w:rsidRPr="00141391">
        <w:rPr>
          <w:rFonts w:asciiTheme="minorHAnsi" w:hAnsiTheme="minorHAnsi" w:cstheme="minorHAnsi"/>
          <w:color w:val="auto"/>
          <w:sz w:val="18"/>
          <w:szCs w:val="18"/>
          <w:lang w:val="en-US"/>
        </w:rPr>
        <w:t>Design</w:t>
      </w:r>
      <w:proofErr w:type="spellEnd"/>
      <w:r w:rsidRPr="00141391">
        <w:rPr>
          <w:rFonts w:asciiTheme="minorHAnsi" w:hAnsiTheme="minorHAnsi" w:cstheme="minorHAnsi"/>
          <w:color w:val="auto"/>
          <w:sz w:val="18"/>
          <w:szCs w:val="18"/>
          <w:lang w:val="mk-MK"/>
        </w:rPr>
        <w:t>,</w:t>
      </w:r>
      <w:r w:rsidR="009761E1">
        <w:rPr>
          <w:rFonts w:asciiTheme="minorHAnsi" w:hAnsiTheme="minorHAnsi" w:cstheme="minorHAnsi"/>
          <w:color w:val="auto"/>
          <w:sz w:val="18"/>
          <w:szCs w:val="18"/>
          <w:lang w:val="mk-MK"/>
        </w:rPr>
        <w:t xml:space="preserve"> Тетово </w:t>
      </w:r>
      <w:r w:rsidRPr="00141391">
        <w:rPr>
          <w:rFonts w:asciiTheme="minorHAnsi" w:hAnsiTheme="minorHAnsi" w:cstheme="minorHAnsi"/>
          <w:color w:val="auto"/>
          <w:sz w:val="18"/>
          <w:szCs w:val="18"/>
          <w:lang w:val="mk-MK"/>
        </w:rPr>
        <w:t>2016.</w:t>
      </w:r>
    </w:p>
    <w:sectPr w:rsidR="00175E03" w:rsidRPr="00141391" w:rsidSect="00B72575">
      <w:headerReference w:type="default" r:id="rId10"/>
      <w:footerReference w:type="default" r:id="rId11"/>
      <w:headerReference w:type="first" r:id="rId12"/>
      <w:footerReference w:type="first" r:id="rId13"/>
      <w:pgSz w:w="9979" w:h="14175"/>
      <w:pgMar w:top="1134" w:right="1134" w:bottom="851" w:left="1134" w:header="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247" w:rsidRDefault="00BC0247">
      <w:r>
        <w:separator/>
      </w:r>
    </w:p>
  </w:endnote>
  <w:endnote w:type="continuationSeparator" w:id="0">
    <w:p w:rsidR="00BC0247" w:rsidRDefault="00BC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75821"/>
      <w:docPartObj>
        <w:docPartGallery w:val="Page Numbers (Bottom of Page)"/>
        <w:docPartUnique/>
      </w:docPartObj>
    </w:sdtPr>
    <w:sdtEndPr>
      <w:rPr>
        <w:noProof/>
      </w:rPr>
    </w:sdtEndPr>
    <w:sdtContent>
      <w:p w:rsidR="001A493A" w:rsidRDefault="009A5749" w:rsidP="00203551">
        <w:pPr>
          <w:pStyle w:val="Footer"/>
          <w:jc w:val="right"/>
        </w:pPr>
        <w:r>
          <w:fldChar w:fldCharType="begin"/>
        </w:r>
        <w:r>
          <w:instrText xml:space="preserve"> PAGE   \* MERGEFORMAT </w:instrText>
        </w:r>
        <w:r>
          <w:fldChar w:fldCharType="separate"/>
        </w:r>
        <w:r w:rsidR="00B536E4">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24306"/>
      <w:docPartObj>
        <w:docPartGallery w:val="Page Numbers (Bottom of Page)"/>
        <w:docPartUnique/>
      </w:docPartObj>
    </w:sdtPr>
    <w:sdtEndPr>
      <w:rPr>
        <w:noProof/>
      </w:rPr>
    </w:sdtEndPr>
    <w:sdtContent>
      <w:p w:rsidR="001A493A" w:rsidRDefault="009A5749">
        <w:pPr>
          <w:pStyle w:val="Footer"/>
          <w:jc w:val="center"/>
        </w:pPr>
        <w:r>
          <w:fldChar w:fldCharType="begin"/>
        </w:r>
        <w:r>
          <w:instrText xml:space="preserve"> PAGE   \* MERGEFORMAT </w:instrText>
        </w:r>
        <w:r>
          <w:fldChar w:fldCharType="separate"/>
        </w:r>
        <w:r w:rsidR="00B536E4">
          <w:rPr>
            <w:noProof/>
          </w:rPr>
          <w:t>1</w:t>
        </w:r>
        <w:r>
          <w:rPr>
            <w:noProof/>
          </w:rPr>
          <w:fldChar w:fldCharType="end"/>
        </w:r>
      </w:p>
    </w:sdtContent>
  </w:sdt>
  <w:p w:rsidR="001A493A" w:rsidRDefault="001A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247" w:rsidRDefault="00BC0247">
      <w:r>
        <w:separator/>
      </w:r>
    </w:p>
  </w:footnote>
  <w:footnote w:type="continuationSeparator" w:id="0">
    <w:p w:rsidR="00BC0247" w:rsidRDefault="00BC0247">
      <w:r>
        <w:continuationSeparator/>
      </w:r>
    </w:p>
  </w:footnote>
  <w:footnote w:id="1">
    <w:p w:rsidR="00175E03" w:rsidRDefault="00175E03" w:rsidP="00175E03">
      <w:pPr>
        <w:pStyle w:val="FootnoteText"/>
      </w:pPr>
      <w:r>
        <w:rPr>
          <w:rStyle w:val="FootnoteReference"/>
        </w:rPr>
        <w:footnoteRef/>
      </w:r>
      <w:r>
        <w:t xml:space="preserve"> </w:t>
      </w:r>
      <w:r w:rsidRPr="00574CDA">
        <w:rPr>
          <w:rFonts w:asciiTheme="minorHAnsi" w:hAnsiTheme="minorHAnsi" w:cstheme="minorHAnsi"/>
          <w:sz w:val="16"/>
          <w:szCs w:val="16"/>
        </w:rPr>
        <w:t>Дополнително појаснување на текстот</w:t>
      </w:r>
      <w:r w:rsidRPr="00EF6744">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6E4" w:rsidRDefault="00B536E4" w:rsidP="00B536E4">
    <w:pPr>
      <w:tabs>
        <w:tab w:val="center" w:pos="3615"/>
        <w:tab w:val="right" w:pos="7229"/>
      </w:tabs>
      <w:ind w:firstLine="0"/>
      <w:jc w:val="center"/>
      <w:rPr>
        <w:rFonts w:asciiTheme="minorHAnsi" w:hAnsiTheme="minorHAnsi" w:cstheme="minorHAnsi"/>
        <w:sz w:val="16"/>
        <w:szCs w:val="16"/>
      </w:rPr>
    </w:pPr>
  </w:p>
  <w:p w:rsidR="00B536E4" w:rsidRDefault="00541669" w:rsidP="00B536E4">
    <w:pPr>
      <w:tabs>
        <w:tab w:val="center" w:pos="3615"/>
        <w:tab w:val="right" w:pos="7229"/>
      </w:tabs>
      <w:ind w:firstLine="0"/>
      <w:jc w:val="center"/>
      <w:rPr>
        <w:rFonts w:asciiTheme="minorHAnsi" w:hAnsiTheme="minorHAnsi" w:cstheme="minorHAnsi"/>
        <w:sz w:val="16"/>
        <w:szCs w:val="16"/>
        <w:lang w:val="mk-MK"/>
      </w:rPr>
    </w:pPr>
    <w:r w:rsidRPr="00C027DD">
      <w:rPr>
        <w:rFonts w:asciiTheme="minorHAnsi" w:hAnsiTheme="minorHAnsi" w:cstheme="minorHAnsi"/>
        <w:sz w:val="16"/>
        <w:szCs w:val="16"/>
      </w:rPr>
      <w:t xml:space="preserve">Зборник </w:t>
    </w:r>
    <w:r>
      <w:rPr>
        <w:rFonts w:asciiTheme="minorHAnsi" w:hAnsiTheme="minorHAnsi" w:cstheme="minorHAnsi"/>
        <w:sz w:val="16"/>
        <w:szCs w:val="16"/>
        <w:lang w:val="mk-MK"/>
      </w:rPr>
      <w:t xml:space="preserve">на трудови од Петтата меѓународна конференција за образованието </w:t>
    </w:r>
  </w:p>
  <w:p w:rsidR="00541669" w:rsidRPr="00F35639" w:rsidRDefault="00541669" w:rsidP="00B536E4">
    <w:pPr>
      <w:tabs>
        <w:tab w:val="center" w:pos="3615"/>
        <w:tab w:val="right" w:pos="7229"/>
      </w:tabs>
      <w:ind w:firstLine="0"/>
      <w:jc w:val="center"/>
      <w:rPr>
        <w:rFonts w:asciiTheme="minorHAnsi" w:hAnsiTheme="minorHAnsi" w:cstheme="minorHAnsi"/>
        <w:sz w:val="16"/>
        <w:szCs w:val="16"/>
        <w:lang w:val="mk-MK"/>
      </w:rPr>
    </w:pPr>
    <w:r>
      <w:rPr>
        <w:rFonts w:asciiTheme="minorHAnsi" w:hAnsiTheme="minorHAnsi" w:cstheme="minorHAnsi"/>
        <w:sz w:val="16"/>
        <w:szCs w:val="16"/>
        <w:lang w:val="mk-MK"/>
      </w:rPr>
      <w:t>по математика, физика и сродни науки</w:t>
    </w:r>
    <w:r>
      <w:rPr>
        <w:rFonts w:asciiTheme="minorHAnsi" w:hAnsiTheme="minorHAnsi" w:cstheme="minorHAnsi"/>
        <w:sz w:val="16"/>
        <w:szCs w:val="16"/>
      </w:rPr>
      <w:t>,</w:t>
    </w:r>
    <w:r>
      <w:rPr>
        <w:rFonts w:asciiTheme="minorHAnsi" w:hAnsiTheme="minorHAnsi" w:cstheme="minorHAnsi"/>
        <w:sz w:val="16"/>
        <w:szCs w:val="16"/>
      </w:rPr>
      <w:br/>
    </w:r>
    <w:r>
      <w:rPr>
        <w:rFonts w:asciiTheme="minorHAnsi" w:hAnsiTheme="minorHAnsi" w:cstheme="minorHAnsi"/>
        <w:sz w:val="16"/>
        <w:szCs w:val="16"/>
        <w:lang w:val="mk-MK"/>
      </w:rPr>
      <w:t>Скопје 28 – 30 ноември</w:t>
    </w:r>
    <w:r w:rsidRPr="00C027DD">
      <w:rPr>
        <w:rFonts w:asciiTheme="minorHAnsi" w:hAnsiTheme="minorHAnsi" w:cstheme="minorHAnsi"/>
        <w:sz w:val="16"/>
        <w:szCs w:val="16"/>
      </w:rPr>
      <w:t xml:space="preserve"> 20</w:t>
    </w:r>
    <w:r>
      <w:rPr>
        <w:rFonts w:asciiTheme="minorHAnsi" w:hAnsiTheme="minorHAnsi" w:cstheme="minorHAnsi"/>
        <w:sz w:val="16"/>
        <w:szCs w:val="16"/>
        <w:lang w:val="mk-MK"/>
      </w:rPr>
      <w:t>25</w:t>
    </w:r>
  </w:p>
  <w:p w:rsidR="001A493A" w:rsidRPr="003D071C" w:rsidRDefault="001A493A" w:rsidP="003D071C">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6E4" w:rsidRDefault="00B536E4" w:rsidP="00B536E4">
    <w:pPr>
      <w:tabs>
        <w:tab w:val="center" w:pos="3615"/>
        <w:tab w:val="right" w:pos="7229"/>
      </w:tabs>
      <w:ind w:firstLine="0"/>
      <w:jc w:val="center"/>
      <w:rPr>
        <w:rFonts w:asciiTheme="minorHAnsi" w:hAnsiTheme="minorHAnsi" w:cstheme="minorHAnsi"/>
        <w:sz w:val="16"/>
        <w:szCs w:val="16"/>
      </w:rPr>
    </w:pPr>
  </w:p>
  <w:p w:rsidR="00B536E4" w:rsidRDefault="00B536E4" w:rsidP="00B536E4">
    <w:pPr>
      <w:tabs>
        <w:tab w:val="center" w:pos="3615"/>
        <w:tab w:val="right" w:pos="7229"/>
      </w:tabs>
      <w:ind w:firstLine="0"/>
      <w:jc w:val="center"/>
      <w:rPr>
        <w:rFonts w:asciiTheme="minorHAnsi" w:hAnsiTheme="minorHAnsi" w:cstheme="minorHAnsi"/>
        <w:sz w:val="16"/>
        <w:szCs w:val="16"/>
        <w:lang w:val="mk-MK"/>
      </w:rPr>
    </w:pPr>
    <w:r w:rsidRPr="00C027DD">
      <w:rPr>
        <w:rFonts w:asciiTheme="minorHAnsi" w:hAnsiTheme="minorHAnsi" w:cstheme="minorHAnsi"/>
        <w:sz w:val="16"/>
        <w:szCs w:val="16"/>
      </w:rPr>
      <w:t xml:space="preserve">Зборник </w:t>
    </w:r>
    <w:r>
      <w:rPr>
        <w:rFonts w:asciiTheme="minorHAnsi" w:hAnsiTheme="minorHAnsi" w:cstheme="minorHAnsi"/>
        <w:sz w:val="16"/>
        <w:szCs w:val="16"/>
        <w:lang w:val="mk-MK"/>
      </w:rPr>
      <w:t xml:space="preserve">на трудови од Петтата меѓународна конференција за образованието </w:t>
    </w:r>
  </w:p>
  <w:p w:rsidR="00B536E4" w:rsidRPr="00F35639" w:rsidRDefault="00B536E4" w:rsidP="00B536E4">
    <w:pPr>
      <w:tabs>
        <w:tab w:val="center" w:pos="3615"/>
        <w:tab w:val="right" w:pos="7229"/>
      </w:tabs>
      <w:ind w:firstLine="0"/>
      <w:jc w:val="center"/>
      <w:rPr>
        <w:rFonts w:asciiTheme="minorHAnsi" w:hAnsiTheme="minorHAnsi" w:cstheme="minorHAnsi"/>
        <w:sz w:val="16"/>
        <w:szCs w:val="16"/>
        <w:lang w:val="mk-MK"/>
      </w:rPr>
    </w:pPr>
    <w:r>
      <w:rPr>
        <w:rFonts w:asciiTheme="minorHAnsi" w:hAnsiTheme="minorHAnsi" w:cstheme="minorHAnsi"/>
        <w:sz w:val="16"/>
        <w:szCs w:val="16"/>
        <w:lang w:val="mk-MK"/>
      </w:rPr>
      <w:t>по математика, физика и сродни науки</w:t>
    </w:r>
    <w:r>
      <w:rPr>
        <w:rFonts w:asciiTheme="minorHAnsi" w:hAnsiTheme="minorHAnsi" w:cstheme="minorHAnsi"/>
        <w:sz w:val="16"/>
        <w:szCs w:val="16"/>
      </w:rPr>
      <w:t>,</w:t>
    </w:r>
    <w:r>
      <w:rPr>
        <w:rFonts w:asciiTheme="minorHAnsi" w:hAnsiTheme="minorHAnsi" w:cstheme="minorHAnsi"/>
        <w:sz w:val="16"/>
        <w:szCs w:val="16"/>
      </w:rPr>
      <w:br/>
    </w:r>
    <w:r>
      <w:rPr>
        <w:rFonts w:asciiTheme="minorHAnsi" w:hAnsiTheme="minorHAnsi" w:cstheme="minorHAnsi"/>
        <w:sz w:val="16"/>
        <w:szCs w:val="16"/>
        <w:lang w:val="mk-MK"/>
      </w:rPr>
      <w:t>Скопје 28 – 30 ноември</w:t>
    </w:r>
    <w:r w:rsidRPr="00C027DD">
      <w:rPr>
        <w:rFonts w:asciiTheme="minorHAnsi" w:hAnsiTheme="minorHAnsi" w:cstheme="minorHAnsi"/>
        <w:sz w:val="16"/>
        <w:szCs w:val="16"/>
      </w:rPr>
      <w:t xml:space="preserve"> 20</w:t>
    </w:r>
    <w:r>
      <w:rPr>
        <w:rFonts w:asciiTheme="minorHAnsi" w:hAnsiTheme="minorHAnsi" w:cstheme="minorHAnsi"/>
        <w:sz w:val="16"/>
        <w:szCs w:val="16"/>
        <w:lang w:val="mk-MK"/>
      </w:rPr>
      <w:t>25</w:t>
    </w:r>
  </w:p>
  <w:p w:rsidR="001A493A" w:rsidRPr="00B536E4" w:rsidRDefault="001A493A" w:rsidP="00B53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3AFC"/>
    <w:multiLevelType w:val="hybridMultilevel"/>
    <w:tmpl w:val="491E9638"/>
    <w:lvl w:ilvl="0" w:tplc="0809000F">
      <w:start w:val="1"/>
      <w:numFmt w:val="decimal"/>
      <w:lvlText w:val="%1."/>
      <w:lvlJc w:val="left"/>
      <w:pPr>
        <w:ind w:left="994" w:hanging="360"/>
      </w:pPr>
    </w:lvl>
    <w:lvl w:ilvl="1" w:tplc="08090019" w:tentative="1">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59611980"/>
    <w:multiLevelType w:val="hybridMultilevel"/>
    <w:tmpl w:val="3F88AC4C"/>
    <w:lvl w:ilvl="0" w:tplc="7D967932">
      <w:start w:val="1"/>
      <w:numFmt w:val="decimal"/>
      <w:lvlText w:val="%1."/>
      <w:lvlJc w:val="left"/>
      <w:pPr>
        <w:ind w:left="720" w:hanging="360"/>
      </w:pPr>
      <w:rPr>
        <w:b w:val="0"/>
        <w:i w:val="0"/>
        <w:sz w:val="18"/>
        <w:szCs w:val="18"/>
      </w:rPr>
    </w:lvl>
    <w:lvl w:ilvl="1" w:tplc="4A16BD92">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3653E"/>
    <w:multiLevelType w:val="multilevel"/>
    <w:tmpl w:val="9BC2FB30"/>
    <w:lvl w:ilvl="0">
      <w:start w:val="1"/>
      <w:numFmt w:val="decimal"/>
      <w:lvlText w:val=""/>
      <w:lvlJc w:val="left"/>
      <w:pPr>
        <w:ind w:left="432"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3" w15:restartNumberingAfterBreak="0">
    <w:nsid w:val="7F286340"/>
    <w:multiLevelType w:val="hybridMultilevel"/>
    <w:tmpl w:val="A85A1574"/>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83"/>
    <w:rsid w:val="00000127"/>
    <w:rsid w:val="000039C3"/>
    <w:rsid w:val="0000790C"/>
    <w:rsid w:val="000166B1"/>
    <w:rsid w:val="00032EB0"/>
    <w:rsid w:val="00075CED"/>
    <w:rsid w:val="00082BD9"/>
    <w:rsid w:val="00092655"/>
    <w:rsid w:val="00094A12"/>
    <w:rsid w:val="000B01C8"/>
    <w:rsid w:val="000B4649"/>
    <w:rsid w:val="000D7BF5"/>
    <w:rsid w:val="00100B20"/>
    <w:rsid w:val="00133FFD"/>
    <w:rsid w:val="0013623D"/>
    <w:rsid w:val="00141391"/>
    <w:rsid w:val="001516A7"/>
    <w:rsid w:val="00170D1D"/>
    <w:rsid w:val="00175E03"/>
    <w:rsid w:val="001775DC"/>
    <w:rsid w:val="001872E0"/>
    <w:rsid w:val="00192103"/>
    <w:rsid w:val="001957EF"/>
    <w:rsid w:val="001A493A"/>
    <w:rsid w:val="001A644C"/>
    <w:rsid w:val="001C34D7"/>
    <w:rsid w:val="001F16F8"/>
    <w:rsid w:val="00203551"/>
    <w:rsid w:val="002141FB"/>
    <w:rsid w:val="002155AF"/>
    <w:rsid w:val="0021654D"/>
    <w:rsid w:val="00231900"/>
    <w:rsid w:val="00241695"/>
    <w:rsid w:val="002516D0"/>
    <w:rsid w:val="0025481A"/>
    <w:rsid w:val="002565E1"/>
    <w:rsid w:val="00260F58"/>
    <w:rsid w:val="00261EC7"/>
    <w:rsid w:val="00283EA3"/>
    <w:rsid w:val="0029376D"/>
    <w:rsid w:val="002B72B2"/>
    <w:rsid w:val="002D618A"/>
    <w:rsid w:val="002F67E3"/>
    <w:rsid w:val="00302D99"/>
    <w:rsid w:val="00313796"/>
    <w:rsid w:val="00320211"/>
    <w:rsid w:val="003321EF"/>
    <w:rsid w:val="00340FBF"/>
    <w:rsid w:val="0037044B"/>
    <w:rsid w:val="00393938"/>
    <w:rsid w:val="0039469C"/>
    <w:rsid w:val="00397FB5"/>
    <w:rsid w:val="003A5C60"/>
    <w:rsid w:val="003B4945"/>
    <w:rsid w:val="003D071C"/>
    <w:rsid w:val="003D5240"/>
    <w:rsid w:val="003E14C2"/>
    <w:rsid w:val="00441E5C"/>
    <w:rsid w:val="00460B0D"/>
    <w:rsid w:val="0046273B"/>
    <w:rsid w:val="0047276E"/>
    <w:rsid w:val="00477B35"/>
    <w:rsid w:val="0048000A"/>
    <w:rsid w:val="00482FC5"/>
    <w:rsid w:val="00496702"/>
    <w:rsid w:val="00496AF1"/>
    <w:rsid w:val="004B2024"/>
    <w:rsid w:val="004C3DC2"/>
    <w:rsid w:val="004C6125"/>
    <w:rsid w:val="004D4B70"/>
    <w:rsid w:val="004E1300"/>
    <w:rsid w:val="004E4A13"/>
    <w:rsid w:val="00526758"/>
    <w:rsid w:val="00541669"/>
    <w:rsid w:val="0054467B"/>
    <w:rsid w:val="00560F2A"/>
    <w:rsid w:val="00592ACA"/>
    <w:rsid w:val="00594967"/>
    <w:rsid w:val="00597AAA"/>
    <w:rsid w:val="005E081F"/>
    <w:rsid w:val="005F6FC2"/>
    <w:rsid w:val="0064649D"/>
    <w:rsid w:val="00650EB0"/>
    <w:rsid w:val="006841FD"/>
    <w:rsid w:val="006960FF"/>
    <w:rsid w:val="00696926"/>
    <w:rsid w:val="006A1DB3"/>
    <w:rsid w:val="006A68DC"/>
    <w:rsid w:val="006C7308"/>
    <w:rsid w:val="006E7756"/>
    <w:rsid w:val="00703738"/>
    <w:rsid w:val="0072459D"/>
    <w:rsid w:val="007447B8"/>
    <w:rsid w:val="00770C28"/>
    <w:rsid w:val="00782DAF"/>
    <w:rsid w:val="00794EB9"/>
    <w:rsid w:val="007C7D48"/>
    <w:rsid w:val="007D27D4"/>
    <w:rsid w:val="007D71DF"/>
    <w:rsid w:val="007F5BD8"/>
    <w:rsid w:val="008013A8"/>
    <w:rsid w:val="00831E88"/>
    <w:rsid w:val="00836241"/>
    <w:rsid w:val="0087090F"/>
    <w:rsid w:val="00871290"/>
    <w:rsid w:val="00874D46"/>
    <w:rsid w:val="0089437E"/>
    <w:rsid w:val="008D18ED"/>
    <w:rsid w:val="00901172"/>
    <w:rsid w:val="00924ED1"/>
    <w:rsid w:val="00946F2F"/>
    <w:rsid w:val="009525FE"/>
    <w:rsid w:val="00956804"/>
    <w:rsid w:val="009761E1"/>
    <w:rsid w:val="00977D6B"/>
    <w:rsid w:val="00983411"/>
    <w:rsid w:val="00986AA6"/>
    <w:rsid w:val="0099208B"/>
    <w:rsid w:val="0099423C"/>
    <w:rsid w:val="009A5749"/>
    <w:rsid w:val="009C7267"/>
    <w:rsid w:val="009D7F6F"/>
    <w:rsid w:val="009E3C17"/>
    <w:rsid w:val="00A42AEB"/>
    <w:rsid w:val="00A45CF1"/>
    <w:rsid w:val="00A505E1"/>
    <w:rsid w:val="00A533B8"/>
    <w:rsid w:val="00A6287E"/>
    <w:rsid w:val="00AA3788"/>
    <w:rsid w:val="00AA5707"/>
    <w:rsid w:val="00AA5983"/>
    <w:rsid w:val="00AC36F9"/>
    <w:rsid w:val="00AD1EF5"/>
    <w:rsid w:val="00AD2148"/>
    <w:rsid w:val="00AD51CB"/>
    <w:rsid w:val="00AE323B"/>
    <w:rsid w:val="00AE4D4A"/>
    <w:rsid w:val="00B07C86"/>
    <w:rsid w:val="00B14761"/>
    <w:rsid w:val="00B43B00"/>
    <w:rsid w:val="00B536E4"/>
    <w:rsid w:val="00B72575"/>
    <w:rsid w:val="00B83C01"/>
    <w:rsid w:val="00BA1094"/>
    <w:rsid w:val="00BA24A6"/>
    <w:rsid w:val="00BB3E89"/>
    <w:rsid w:val="00BB4D8C"/>
    <w:rsid w:val="00BC0247"/>
    <w:rsid w:val="00BC4D38"/>
    <w:rsid w:val="00BD187C"/>
    <w:rsid w:val="00BD39AF"/>
    <w:rsid w:val="00BD626F"/>
    <w:rsid w:val="00BD6B76"/>
    <w:rsid w:val="00BE6C26"/>
    <w:rsid w:val="00C027DD"/>
    <w:rsid w:val="00C21981"/>
    <w:rsid w:val="00C445A2"/>
    <w:rsid w:val="00CC22B2"/>
    <w:rsid w:val="00CC234A"/>
    <w:rsid w:val="00CE091C"/>
    <w:rsid w:val="00CE41D2"/>
    <w:rsid w:val="00CF2215"/>
    <w:rsid w:val="00D01787"/>
    <w:rsid w:val="00D02410"/>
    <w:rsid w:val="00D116AB"/>
    <w:rsid w:val="00D11D69"/>
    <w:rsid w:val="00D1346C"/>
    <w:rsid w:val="00D356D1"/>
    <w:rsid w:val="00D50525"/>
    <w:rsid w:val="00D605BF"/>
    <w:rsid w:val="00D75B0F"/>
    <w:rsid w:val="00D820AF"/>
    <w:rsid w:val="00D84C8B"/>
    <w:rsid w:val="00DA0B2E"/>
    <w:rsid w:val="00DB2AEA"/>
    <w:rsid w:val="00DD0BB3"/>
    <w:rsid w:val="00DD2EF7"/>
    <w:rsid w:val="00DF613D"/>
    <w:rsid w:val="00E50C29"/>
    <w:rsid w:val="00E66E33"/>
    <w:rsid w:val="00E91719"/>
    <w:rsid w:val="00E917A4"/>
    <w:rsid w:val="00EC3153"/>
    <w:rsid w:val="00EC4DD2"/>
    <w:rsid w:val="00EC7067"/>
    <w:rsid w:val="00ED2E13"/>
    <w:rsid w:val="00EE4FBB"/>
    <w:rsid w:val="00EE66B5"/>
    <w:rsid w:val="00EF6744"/>
    <w:rsid w:val="00F10018"/>
    <w:rsid w:val="00F35639"/>
    <w:rsid w:val="00F47B1C"/>
    <w:rsid w:val="00F84D4D"/>
    <w:rsid w:val="00F94A28"/>
    <w:rsid w:val="00FB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FCF9F"/>
  <w15:docId w15:val="{A5324614-C273-4AFA-BD3F-9BF9B1C8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ind w:firstLine="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41D2"/>
    <w:rPr>
      <w:lang w:val="hr-HR"/>
    </w:rPr>
  </w:style>
  <w:style w:type="paragraph" w:styleId="Heading1">
    <w:name w:val="heading 1"/>
    <w:basedOn w:val="Normal"/>
    <w:next w:val="Normal"/>
    <w:rsid w:val="00CE41D2"/>
    <w:pPr>
      <w:keepNext/>
      <w:keepLines/>
      <w:spacing w:before="240" w:after="240"/>
      <w:ind w:firstLine="0"/>
      <w:jc w:val="center"/>
      <w:outlineLvl w:val="0"/>
    </w:pPr>
    <w:rPr>
      <w:b/>
      <w:sz w:val="32"/>
      <w:szCs w:val="32"/>
    </w:rPr>
  </w:style>
  <w:style w:type="paragraph" w:styleId="Heading2">
    <w:name w:val="heading 2"/>
    <w:basedOn w:val="Normal"/>
    <w:next w:val="Normal"/>
    <w:link w:val="Heading2Char"/>
    <w:rsid w:val="00CE41D2"/>
    <w:pPr>
      <w:keepNext/>
      <w:keepLines/>
      <w:spacing w:before="480" w:after="240"/>
      <w:ind w:firstLine="0"/>
      <w:jc w:val="left"/>
      <w:outlineLvl w:val="1"/>
    </w:pPr>
    <w:rPr>
      <w:b/>
      <w:smallCaps/>
      <w:sz w:val="22"/>
      <w:szCs w:val="22"/>
    </w:rPr>
  </w:style>
  <w:style w:type="paragraph" w:styleId="Heading3">
    <w:name w:val="heading 3"/>
    <w:basedOn w:val="Normal"/>
    <w:next w:val="Normal"/>
    <w:link w:val="Heading3Char"/>
    <w:rsid w:val="00CE41D2"/>
    <w:pPr>
      <w:keepNext/>
      <w:keepLines/>
      <w:spacing w:before="240" w:after="240"/>
      <w:ind w:firstLine="0"/>
      <w:jc w:val="center"/>
      <w:outlineLvl w:val="2"/>
    </w:pPr>
    <w:rPr>
      <w:b/>
      <w:sz w:val="22"/>
      <w:szCs w:val="22"/>
    </w:rPr>
  </w:style>
  <w:style w:type="paragraph" w:styleId="Heading4">
    <w:name w:val="heading 4"/>
    <w:basedOn w:val="Normal"/>
    <w:next w:val="Normal"/>
    <w:link w:val="Heading4Char"/>
    <w:rsid w:val="00CE41D2"/>
    <w:pPr>
      <w:keepNext/>
      <w:keepLines/>
      <w:spacing w:before="240" w:after="240"/>
      <w:ind w:firstLine="0"/>
      <w:jc w:val="center"/>
      <w:outlineLvl w:val="3"/>
    </w:pPr>
    <w:rPr>
      <w:i/>
      <w:sz w:val="22"/>
      <w:szCs w:val="22"/>
    </w:rPr>
  </w:style>
  <w:style w:type="paragraph" w:styleId="Heading5">
    <w:name w:val="heading 5"/>
    <w:basedOn w:val="Normal"/>
    <w:next w:val="Normal"/>
    <w:rsid w:val="00CE41D2"/>
    <w:pPr>
      <w:keepNext/>
      <w:keepLines/>
      <w:spacing w:before="220" w:after="40"/>
      <w:contextualSpacing/>
      <w:outlineLvl w:val="4"/>
    </w:pPr>
    <w:rPr>
      <w:b/>
      <w:sz w:val="22"/>
      <w:szCs w:val="22"/>
    </w:rPr>
  </w:style>
  <w:style w:type="paragraph" w:styleId="Heading6">
    <w:name w:val="heading 6"/>
    <w:basedOn w:val="Normal"/>
    <w:next w:val="Normal"/>
    <w:rsid w:val="00CE41D2"/>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1D2"/>
    <w:pPr>
      <w:keepNext/>
      <w:keepLines/>
      <w:jc w:val="center"/>
    </w:pPr>
    <w:rPr>
      <w:b/>
      <w:sz w:val="32"/>
      <w:szCs w:val="32"/>
    </w:rPr>
  </w:style>
  <w:style w:type="paragraph" w:styleId="Subtitle">
    <w:name w:val="Subtitle"/>
    <w:basedOn w:val="Normal"/>
    <w:next w:val="Normal"/>
    <w:rsid w:val="00CE41D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41D2"/>
    <w:tblPr>
      <w:tblStyleRowBandSize w:val="1"/>
      <w:tblStyleColBandSize w:val="1"/>
    </w:tblPr>
  </w:style>
  <w:style w:type="paragraph" w:styleId="CommentText">
    <w:name w:val="annotation text"/>
    <w:basedOn w:val="Normal"/>
    <w:link w:val="CommentTextChar"/>
    <w:uiPriority w:val="99"/>
    <w:semiHidden/>
    <w:unhideWhenUsed/>
    <w:rsid w:val="00CE41D2"/>
  </w:style>
  <w:style w:type="character" w:customStyle="1" w:styleId="CommentTextChar">
    <w:name w:val="Comment Text Char"/>
    <w:basedOn w:val="DefaultParagraphFont"/>
    <w:link w:val="CommentText"/>
    <w:uiPriority w:val="99"/>
    <w:semiHidden/>
    <w:rsid w:val="00CE41D2"/>
  </w:style>
  <w:style w:type="character" w:styleId="CommentReference">
    <w:name w:val="annotation reference"/>
    <w:basedOn w:val="DefaultParagraphFont"/>
    <w:uiPriority w:val="99"/>
    <w:semiHidden/>
    <w:unhideWhenUsed/>
    <w:rsid w:val="00CE41D2"/>
    <w:rPr>
      <w:sz w:val="16"/>
      <w:szCs w:val="16"/>
    </w:rPr>
  </w:style>
  <w:style w:type="paragraph" w:styleId="BalloonText">
    <w:name w:val="Balloon Text"/>
    <w:basedOn w:val="Normal"/>
    <w:link w:val="BalloonTextChar"/>
    <w:uiPriority w:val="99"/>
    <w:semiHidden/>
    <w:unhideWhenUsed/>
    <w:rsid w:val="00684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FD"/>
    <w:rPr>
      <w:rFonts w:ascii="Segoe UI" w:hAnsi="Segoe UI" w:cs="Segoe UI"/>
      <w:sz w:val="18"/>
      <w:szCs w:val="18"/>
    </w:rPr>
  </w:style>
  <w:style w:type="character" w:styleId="Hyperlink">
    <w:name w:val="Hyperlink"/>
    <w:basedOn w:val="DefaultParagraphFont"/>
    <w:uiPriority w:val="99"/>
    <w:unhideWhenUsed/>
    <w:rsid w:val="007447B8"/>
    <w:rPr>
      <w:color w:val="0563C1" w:themeColor="hyperlink"/>
      <w:u w:val="single"/>
    </w:rPr>
  </w:style>
  <w:style w:type="paragraph" w:styleId="ListParagraph">
    <w:name w:val="List Paragraph"/>
    <w:basedOn w:val="Normal"/>
    <w:uiPriority w:val="34"/>
    <w:qFormat/>
    <w:rsid w:val="00D01787"/>
    <w:pPr>
      <w:ind w:left="720"/>
      <w:contextualSpacing/>
    </w:pPr>
  </w:style>
  <w:style w:type="character" w:customStyle="1" w:styleId="Heading2Char">
    <w:name w:val="Heading 2 Char"/>
    <w:basedOn w:val="DefaultParagraphFont"/>
    <w:link w:val="Heading2"/>
    <w:rsid w:val="00B43B00"/>
    <w:rPr>
      <w:b/>
      <w:smallCaps/>
      <w:sz w:val="22"/>
      <w:szCs w:val="22"/>
      <w:lang w:val="hr-HR"/>
    </w:rPr>
  </w:style>
  <w:style w:type="paragraph" w:styleId="CommentSubject">
    <w:name w:val="annotation subject"/>
    <w:basedOn w:val="CommentText"/>
    <w:next w:val="CommentText"/>
    <w:link w:val="CommentSubjectChar"/>
    <w:uiPriority w:val="99"/>
    <w:semiHidden/>
    <w:unhideWhenUsed/>
    <w:rsid w:val="00D50525"/>
    <w:rPr>
      <w:b/>
      <w:bCs/>
    </w:rPr>
  </w:style>
  <w:style w:type="character" w:customStyle="1" w:styleId="CommentSubjectChar">
    <w:name w:val="Comment Subject Char"/>
    <w:basedOn w:val="CommentTextChar"/>
    <w:link w:val="CommentSubject"/>
    <w:uiPriority w:val="99"/>
    <w:semiHidden/>
    <w:rsid w:val="00D50525"/>
    <w:rPr>
      <w:b/>
      <w:bCs/>
      <w:lang w:val="hr-HR"/>
    </w:rPr>
  </w:style>
  <w:style w:type="paragraph" w:styleId="Header">
    <w:name w:val="header"/>
    <w:basedOn w:val="Normal"/>
    <w:link w:val="HeaderChar"/>
    <w:uiPriority w:val="99"/>
    <w:unhideWhenUsed/>
    <w:rsid w:val="004E1300"/>
    <w:pPr>
      <w:tabs>
        <w:tab w:val="center" w:pos="4536"/>
        <w:tab w:val="right" w:pos="9072"/>
      </w:tabs>
    </w:pPr>
  </w:style>
  <w:style w:type="character" w:customStyle="1" w:styleId="HeaderChar">
    <w:name w:val="Header Char"/>
    <w:basedOn w:val="DefaultParagraphFont"/>
    <w:link w:val="Header"/>
    <w:uiPriority w:val="99"/>
    <w:rsid w:val="004E1300"/>
    <w:rPr>
      <w:lang w:val="hr-HR"/>
    </w:rPr>
  </w:style>
  <w:style w:type="paragraph" w:styleId="Footer">
    <w:name w:val="footer"/>
    <w:basedOn w:val="Normal"/>
    <w:link w:val="FooterChar"/>
    <w:uiPriority w:val="99"/>
    <w:unhideWhenUsed/>
    <w:rsid w:val="004E1300"/>
    <w:pPr>
      <w:tabs>
        <w:tab w:val="center" w:pos="4536"/>
        <w:tab w:val="right" w:pos="9072"/>
      </w:tabs>
    </w:pPr>
  </w:style>
  <w:style w:type="character" w:customStyle="1" w:styleId="FooterChar">
    <w:name w:val="Footer Char"/>
    <w:basedOn w:val="DefaultParagraphFont"/>
    <w:link w:val="Footer"/>
    <w:uiPriority w:val="99"/>
    <w:rsid w:val="004E1300"/>
    <w:rPr>
      <w:lang w:val="hr-HR"/>
    </w:rPr>
  </w:style>
  <w:style w:type="paragraph" w:styleId="FootnoteText">
    <w:name w:val="footnote text"/>
    <w:basedOn w:val="Normal"/>
    <w:link w:val="FootnoteTextChar"/>
    <w:uiPriority w:val="99"/>
    <w:semiHidden/>
    <w:unhideWhenUsed/>
    <w:rsid w:val="00203551"/>
  </w:style>
  <w:style w:type="character" w:customStyle="1" w:styleId="FootnoteTextChar">
    <w:name w:val="Footnote Text Char"/>
    <w:basedOn w:val="DefaultParagraphFont"/>
    <w:link w:val="FootnoteText"/>
    <w:uiPriority w:val="99"/>
    <w:semiHidden/>
    <w:rsid w:val="00203551"/>
    <w:rPr>
      <w:lang w:val="hr-HR"/>
    </w:rPr>
  </w:style>
  <w:style w:type="character" w:styleId="FootnoteReference">
    <w:name w:val="footnote reference"/>
    <w:basedOn w:val="DefaultParagraphFont"/>
    <w:uiPriority w:val="99"/>
    <w:semiHidden/>
    <w:unhideWhenUsed/>
    <w:rsid w:val="00203551"/>
    <w:rPr>
      <w:vertAlign w:val="superscript"/>
    </w:rPr>
  </w:style>
  <w:style w:type="paragraph" w:customStyle="1" w:styleId="Heading10">
    <w:name w:val="Heading1"/>
    <w:basedOn w:val="Normal"/>
    <w:link w:val="Heading1Char"/>
    <w:qFormat/>
    <w:rsid w:val="00794EB9"/>
    <w:pPr>
      <w:keepNext/>
      <w:suppressAutoHyphens/>
      <w:spacing w:before="240" w:after="240"/>
      <w:ind w:firstLine="0"/>
      <w:jc w:val="center"/>
      <w:outlineLvl w:val="0"/>
    </w:pPr>
    <w:rPr>
      <w:rFonts w:asciiTheme="minorHAnsi" w:hAnsiTheme="minorHAnsi" w:cstheme="minorHAnsi"/>
      <w:b/>
      <w:color w:val="auto"/>
      <w:sz w:val="32"/>
      <w:szCs w:val="32"/>
      <w:lang w:eastAsia="ar-SA"/>
    </w:rPr>
  </w:style>
  <w:style w:type="paragraph" w:customStyle="1" w:styleId="Heading20">
    <w:name w:val="Heading2"/>
    <w:basedOn w:val="Heading2"/>
    <w:link w:val="Heading2Char0"/>
    <w:qFormat/>
    <w:rsid w:val="00794EB9"/>
    <w:pPr>
      <w:jc w:val="center"/>
    </w:pPr>
    <w:rPr>
      <w:rFonts w:asciiTheme="minorHAnsi" w:hAnsiTheme="minorHAnsi" w:cstheme="minorHAnsi"/>
    </w:rPr>
  </w:style>
  <w:style w:type="character" w:customStyle="1" w:styleId="Heading1Char">
    <w:name w:val="Heading1 Char"/>
    <w:basedOn w:val="DefaultParagraphFont"/>
    <w:link w:val="Heading10"/>
    <w:rsid w:val="00794EB9"/>
    <w:rPr>
      <w:rFonts w:asciiTheme="minorHAnsi" w:hAnsiTheme="minorHAnsi" w:cstheme="minorHAnsi"/>
      <w:b/>
      <w:color w:val="auto"/>
      <w:sz w:val="32"/>
      <w:szCs w:val="32"/>
      <w:lang w:val="hr-HR" w:eastAsia="ar-SA"/>
    </w:rPr>
  </w:style>
  <w:style w:type="paragraph" w:customStyle="1" w:styleId="FigureCaption">
    <w:name w:val="FigureCaption"/>
    <w:basedOn w:val="Normal"/>
    <w:next w:val="Normal"/>
    <w:locked/>
    <w:rsid w:val="00EE4FBB"/>
    <w:pPr>
      <w:suppressAutoHyphens/>
      <w:spacing w:after="240"/>
      <w:ind w:firstLine="0"/>
    </w:pPr>
    <w:rPr>
      <w:color w:val="auto"/>
      <w:sz w:val="18"/>
      <w:szCs w:val="18"/>
      <w:lang w:val="sr-Cyrl-CS" w:eastAsia="ar-SA"/>
    </w:rPr>
  </w:style>
  <w:style w:type="character" w:customStyle="1" w:styleId="Heading2Char0">
    <w:name w:val="Heading2 Char"/>
    <w:basedOn w:val="Heading2Char"/>
    <w:link w:val="Heading20"/>
    <w:rsid w:val="00794EB9"/>
    <w:rPr>
      <w:rFonts w:asciiTheme="minorHAnsi" w:hAnsiTheme="minorHAnsi" w:cstheme="minorHAnsi"/>
      <w:b/>
      <w:smallCaps/>
      <w:sz w:val="22"/>
      <w:szCs w:val="22"/>
      <w:lang w:val="hr-HR"/>
    </w:rPr>
  </w:style>
  <w:style w:type="paragraph" w:customStyle="1" w:styleId="Figure">
    <w:name w:val="Figure"/>
    <w:basedOn w:val="Normal"/>
    <w:locked/>
    <w:rsid w:val="00EE4FBB"/>
    <w:pPr>
      <w:keepNext/>
      <w:suppressAutoHyphens/>
      <w:spacing w:before="240" w:after="120"/>
      <w:ind w:firstLine="0"/>
      <w:jc w:val="center"/>
    </w:pPr>
    <w:rPr>
      <w:color w:val="auto"/>
      <w:lang w:val="sr-Cyrl-CS" w:eastAsia="ar-SA"/>
    </w:rPr>
  </w:style>
  <w:style w:type="paragraph" w:customStyle="1" w:styleId="Heading30">
    <w:name w:val="Heading3"/>
    <w:basedOn w:val="Heading3"/>
    <w:link w:val="Heading3Char0"/>
    <w:qFormat/>
    <w:rsid w:val="00956804"/>
    <w:rPr>
      <w:rFonts w:asciiTheme="minorHAnsi" w:hAnsiTheme="minorHAnsi"/>
    </w:rPr>
  </w:style>
  <w:style w:type="paragraph" w:customStyle="1" w:styleId="Heading40">
    <w:name w:val="Heading4"/>
    <w:basedOn w:val="Heading4"/>
    <w:link w:val="Heading4Char0"/>
    <w:qFormat/>
    <w:rsid w:val="00956804"/>
    <w:pPr>
      <w:spacing w:after="120"/>
    </w:pPr>
    <w:rPr>
      <w:rFonts w:asciiTheme="minorHAnsi" w:hAnsiTheme="minorHAnsi"/>
    </w:rPr>
  </w:style>
  <w:style w:type="character" w:customStyle="1" w:styleId="Heading3Char">
    <w:name w:val="Heading 3 Char"/>
    <w:basedOn w:val="DefaultParagraphFont"/>
    <w:link w:val="Heading3"/>
    <w:rsid w:val="00956804"/>
    <w:rPr>
      <w:b/>
      <w:sz w:val="22"/>
      <w:szCs w:val="22"/>
      <w:lang w:val="hr-HR"/>
    </w:rPr>
  </w:style>
  <w:style w:type="character" w:customStyle="1" w:styleId="Heading3Char0">
    <w:name w:val="Heading3 Char"/>
    <w:basedOn w:val="Heading3Char"/>
    <w:link w:val="Heading30"/>
    <w:rsid w:val="00956804"/>
    <w:rPr>
      <w:rFonts w:asciiTheme="minorHAnsi" w:hAnsiTheme="minorHAnsi"/>
      <w:b/>
      <w:sz w:val="22"/>
      <w:szCs w:val="22"/>
      <w:lang w:val="hr-HR"/>
    </w:rPr>
  </w:style>
  <w:style w:type="character" w:customStyle="1" w:styleId="UnresolvedMention">
    <w:name w:val="Unresolved Mention"/>
    <w:basedOn w:val="DefaultParagraphFont"/>
    <w:uiPriority w:val="99"/>
    <w:semiHidden/>
    <w:unhideWhenUsed/>
    <w:rsid w:val="00313796"/>
    <w:rPr>
      <w:color w:val="808080"/>
      <w:shd w:val="clear" w:color="auto" w:fill="E6E6E6"/>
    </w:rPr>
  </w:style>
  <w:style w:type="character" w:customStyle="1" w:styleId="Heading4Char">
    <w:name w:val="Heading 4 Char"/>
    <w:basedOn w:val="DefaultParagraphFont"/>
    <w:link w:val="Heading4"/>
    <w:rsid w:val="00956804"/>
    <w:rPr>
      <w:i/>
      <w:sz w:val="22"/>
      <w:szCs w:val="22"/>
      <w:lang w:val="hr-HR"/>
    </w:rPr>
  </w:style>
  <w:style w:type="character" w:customStyle="1" w:styleId="Heading4Char0">
    <w:name w:val="Heading4 Char"/>
    <w:basedOn w:val="Heading4Char"/>
    <w:link w:val="Heading40"/>
    <w:rsid w:val="00956804"/>
    <w:rPr>
      <w:rFonts w:asciiTheme="minorHAnsi" w:hAnsiTheme="minorHAnsi"/>
      <w:i/>
      <w:sz w:val="22"/>
      <w:szCs w:val="22"/>
      <w:lang w:val="hr-HR"/>
    </w:rPr>
  </w:style>
  <w:style w:type="paragraph" w:customStyle="1" w:styleId="Apstrakt">
    <w:name w:val="Apstrakt"/>
    <w:basedOn w:val="Normal"/>
    <w:rsid w:val="00192103"/>
    <w:pPr>
      <w:spacing w:before="360"/>
      <w:ind w:left="288" w:right="288" w:firstLine="0"/>
    </w:pPr>
    <w:rPr>
      <w:rFonts w:asciiTheme="minorHAnsi" w:hAnsiTheme="minorHAnsi" w:cstheme="minorHAnsi"/>
      <w:sz w:val="18"/>
      <w:szCs w:val="18"/>
      <w:lang w:eastAsia="hr-HR"/>
    </w:rPr>
  </w:style>
  <w:style w:type="paragraph" w:customStyle="1" w:styleId="Autori">
    <w:name w:val="Autori"/>
    <w:basedOn w:val="Normal"/>
    <w:rsid w:val="00192103"/>
    <w:pPr>
      <w:suppressAutoHyphens/>
      <w:jc w:val="center"/>
    </w:pPr>
    <w:rPr>
      <w:rFonts w:asciiTheme="minorHAnsi" w:hAnsiTheme="minorHAnsi" w:cstheme="minorHAnsi"/>
      <w:color w:val="auto"/>
      <w:lang w:eastAsia="ar-SA"/>
    </w:rPr>
  </w:style>
  <w:style w:type="paragraph" w:customStyle="1" w:styleId="Institucije">
    <w:name w:val="Institucije"/>
    <w:basedOn w:val="Normal"/>
    <w:rsid w:val="00192103"/>
    <w:pPr>
      <w:suppressAutoHyphens/>
      <w:jc w:val="center"/>
    </w:pPr>
    <w:rPr>
      <w:rFonts w:asciiTheme="minorHAnsi" w:hAnsiTheme="minorHAnsi" w:cstheme="minorHAnsi"/>
      <w:i/>
      <w:color w:val="auto"/>
      <w:lang w:eastAsia="ar-SA"/>
    </w:rPr>
  </w:style>
  <w:style w:type="paragraph" w:customStyle="1" w:styleId="Kljunerei">
    <w:name w:val="Ključne reči"/>
    <w:basedOn w:val="Normal"/>
    <w:rsid w:val="00192103"/>
    <w:pPr>
      <w:spacing w:before="360"/>
      <w:ind w:left="288" w:right="-33" w:firstLine="0"/>
    </w:pPr>
    <w:rPr>
      <w:rFonts w:asciiTheme="minorHAnsi" w:hAnsiTheme="minorHAnsi" w:cstheme="minorHAns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mfs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CC79-1A64-42AC-92C4-23178106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Aviani</dc:creator>
  <cp:lastModifiedBy>Aneta Gacovska-Barandovska</cp:lastModifiedBy>
  <cp:revision>5</cp:revision>
  <cp:lastPrinted>2018-01-30T11:38:00Z</cp:lastPrinted>
  <dcterms:created xsi:type="dcterms:W3CDTF">2024-12-02T07:07:00Z</dcterms:created>
  <dcterms:modified xsi:type="dcterms:W3CDTF">2025-10-22T19:14:00Z</dcterms:modified>
</cp:coreProperties>
</file>